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42958E3" w14:textId="77777777" w:rsidR="00AF08EF" w:rsidRPr="00E54DD2" w:rsidRDefault="00AF08EF" w:rsidP="00FB61B5">
      <w:pPr>
        <w:pStyle w:val="Kopfzeile"/>
        <w:tabs>
          <w:tab w:val="left" w:pos="708"/>
        </w:tabs>
        <w:spacing w:line="400" w:lineRule="exact"/>
        <w:jc w:val="right"/>
        <w:rPr>
          <w:rStyle w:val="Hervorhebung"/>
        </w:rPr>
      </w:pPr>
    </w:p>
    <w:p w14:paraId="2143EB5C" w14:textId="2FD8132B" w:rsidR="006C2039" w:rsidRPr="00EA6F41" w:rsidRDefault="008C5519" w:rsidP="00FB61B5">
      <w:pPr>
        <w:pStyle w:val="Kopfzeile"/>
        <w:tabs>
          <w:tab w:val="left" w:pos="708"/>
        </w:tabs>
        <w:spacing w:line="400" w:lineRule="exact"/>
        <w:jc w:val="right"/>
        <w:rPr>
          <w:rFonts w:cs="Arial"/>
          <w:color w:val="000000"/>
          <w:sz w:val="32"/>
          <w:szCs w:val="32"/>
        </w:rPr>
      </w:pPr>
      <w:r>
        <w:rPr>
          <w:rFonts w:cs="Arial"/>
          <w:color w:val="000000"/>
          <w:sz w:val="20"/>
        </w:rPr>
        <w:t>11</w:t>
      </w:r>
      <w:r w:rsidR="00FB61B5" w:rsidRPr="00EA6F41">
        <w:rPr>
          <w:rFonts w:cs="Arial"/>
          <w:color w:val="000000"/>
          <w:sz w:val="20"/>
        </w:rPr>
        <w:t>/</w:t>
      </w:r>
      <w:r w:rsidR="000A1A91">
        <w:rPr>
          <w:rFonts w:cs="Arial"/>
          <w:color w:val="000000"/>
          <w:sz w:val="20"/>
        </w:rPr>
        <w:t>20-0</w:t>
      </w:r>
      <w:r>
        <w:rPr>
          <w:rFonts w:cs="Arial"/>
          <w:color w:val="000000"/>
          <w:sz w:val="20"/>
        </w:rPr>
        <w:t>5</w:t>
      </w:r>
    </w:p>
    <w:p w14:paraId="45A8FBAB" w14:textId="77777777" w:rsidR="00840D35" w:rsidRPr="00175EA3" w:rsidRDefault="00840D35" w:rsidP="00840D35">
      <w:pPr>
        <w:pStyle w:val="Kopfzeile"/>
        <w:tabs>
          <w:tab w:val="left" w:pos="708"/>
        </w:tabs>
        <w:spacing w:line="320" w:lineRule="exact"/>
        <w:jc w:val="both"/>
        <w:rPr>
          <w:rFonts w:cs="Arial"/>
          <w:color w:val="000000" w:themeColor="text1"/>
          <w:sz w:val="28"/>
          <w:u w:val="single"/>
        </w:rPr>
      </w:pPr>
    </w:p>
    <w:p w14:paraId="7ECBA164" w14:textId="77777777" w:rsidR="00840D35" w:rsidRPr="00175EA3" w:rsidRDefault="00840D35" w:rsidP="00840D35">
      <w:pPr>
        <w:spacing w:line="400" w:lineRule="exact"/>
        <w:jc w:val="both"/>
        <w:rPr>
          <w:rFonts w:ascii="Arial" w:hAnsi="Arial" w:cs="Arial"/>
          <w:color w:val="000000" w:themeColor="text1"/>
        </w:rPr>
      </w:pPr>
    </w:p>
    <w:p w14:paraId="1B3C0D25" w14:textId="4BBBC1AB" w:rsidR="00267882" w:rsidRPr="00175EA3" w:rsidRDefault="009970B4" w:rsidP="00481055">
      <w:pPr>
        <w:spacing w:line="400" w:lineRule="exact"/>
        <w:jc w:val="both"/>
        <w:rPr>
          <w:rFonts w:ascii="Arial" w:hAnsi="Arial" w:cs="Arial"/>
          <w:b/>
          <w:bCs/>
          <w:color w:val="000000" w:themeColor="text1"/>
          <w:sz w:val="40"/>
          <w:szCs w:val="40"/>
        </w:rPr>
      </w:pPr>
      <w:r>
        <w:rPr>
          <w:rFonts w:ascii="Arial" w:hAnsi="Arial" w:cs="Arial"/>
          <w:b/>
          <w:bCs/>
          <w:color w:val="000000" w:themeColor="text1"/>
          <w:sz w:val="40"/>
          <w:szCs w:val="40"/>
        </w:rPr>
        <w:t>Alles im Griff</w:t>
      </w:r>
    </w:p>
    <w:p w14:paraId="69D0F3CB" w14:textId="77777777" w:rsidR="0073652F" w:rsidRPr="00175EA3" w:rsidRDefault="0073652F" w:rsidP="00A27D1A">
      <w:pPr>
        <w:spacing w:line="400" w:lineRule="exact"/>
        <w:jc w:val="both"/>
        <w:rPr>
          <w:rFonts w:ascii="Arial" w:hAnsi="Arial" w:cs="Arial"/>
          <w:color w:val="000000" w:themeColor="text1"/>
          <w:sz w:val="28"/>
          <w:szCs w:val="28"/>
        </w:rPr>
      </w:pPr>
    </w:p>
    <w:p w14:paraId="17FE6CF5" w14:textId="6CA3BF21" w:rsidR="008C50B0" w:rsidRDefault="008C5519" w:rsidP="002D3572">
      <w:pPr>
        <w:spacing w:line="360" w:lineRule="auto"/>
        <w:jc w:val="both"/>
        <w:rPr>
          <w:rFonts w:ascii="Arial" w:hAnsi="Arial" w:cs="Arial"/>
          <w:color w:val="000000" w:themeColor="text1"/>
          <w:sz w:val="28"/>
          <w:szCs w:val="28"/>
        </w:rPr>
      </w:pPr>
      <w:r>
        <w:rPr>
          <w:rFonts w:ascii="Arial" w:hAnsi="Arial" w:cs="Arial"/>
          <w:color w:val="000000" w:themeColor="text1"/>
          <w:sz w:val="28"/>
          <w:szCs w:val="28"/>
        </w:rPr>
        <w:t xml:space="preserve">Schäfer präsentiert </w:t>
      </w:r>
      <w:r w:rsidR="000B7047" w:rsidRPr="009D291F">
        <w:rPr>
          <w:rFonts w:ascii="Arial" w:hAnsi="Arial" w:cs="Arial"/>
          <w:color w:val="000000" w:themeColor="text1"/>
          <w:sz w:val="28"/>
          <w:szCs w:val="28"/>
        </w:rPr>
        <w:t>neuen Türgriff für WC-Trennwände</w:t>
      </w:r>
    </w:p>
    <w:p w14:paraId="6AC00778" w14:textId="77777777" w:rsidR="00B256D9" w:rsidRDefault="00B256D9" w:rsidP="00462A6B">
      <w:pPr>
        <w:spacing w:line="360" w:lineRule="auto"/>
        <w:jc w:val="both"/>
        <w:rPr>
          <w:rFonts w:ascii="Arial" w:hAnsi="Arial" w:cs="Arial"/>
          <w:color w:val="000000"/>
          <w:sz w:val="28"/>
          <w:szCs w:val="28"/>
        </w:rPr>
      </w:pPr>
    </w:p>
    <w:p w14:paraId="66B3A219" w14:textId="63716DB9" w:rsidR="0000111C" w:rsidRDefault="0000111C" w:rsidP="00462A6B">
      <w:pPr>
        <w:spacing w:line="360" w:lineRule="auto"/>
        <w:jc w:val="both"/>
        <w:rPr>
          <w:rFonts w:ascii="Arial" w:hAnsi="Arial" w:cs="Arial"/>
          <w:b/>
        </w:rPr>
      </w:pPr>
      <w:r>
        <w:rPr>
          <w:rFonts w:ascii="Arial" w:hAnsi="Arial" w:cs="Arial"/>
          <w:b/>
        </w:rPr>
        <w:t xml:space="preserve">Um eine </w:t>
      </w:r>
      <w:r w:rsidR="008F6B02">
        <w:rPr>
          <w:rFonts w:ascii="Arial" w:hAnsi="Arial" w:cs="Arial"/>
          <w:b/>
        </w:rPr>
        <w:t>WC-</w:t>
      </w:r>
      <w:r>
        <w:rPr>
          <w:rFonts w:ascii="Arial" w:hAnsi="Arial" w:cs="Arial"/>
          <w:b/>
        </w:rPr>
        <w:t xml:space="preserve">Kabinentür zu öffnen, gibt es viele </w:t>
      </w:r>
      <w:r w:rsidR="009970B4">
        <w:rPr>
          <w:rFonts w:ascii="Arial" w:hAnsi="Arial" w:cs="Arial"/>
          <w:b/>
        </w:rPr>
        <w:t>Optionen</w:t>
      </w:r>
      <w:r>
        <w:rPr>
          <w:rFonts w:ascii="Arial" w:hAnsi="Arial" w:cs="Arial"/>
          <w:b/>
        </w:rPr>
        <w:t xml:space="preserve">. </w:t>
      </w:r>
    </w:p>
    <w:p w14:paraId="58164F2D" w14:textId="432FEB8B" w:rsidR="009970B4" w:rsidRDefault="0000111C" w:rsidP="00462A6B">
      <w:pPr>
        <w:spacing w:line="360" w:lineRule="auto"/>
        <w:jc w:val="both"/>
        <w:rPr>
          <w:rFonts w:ascii="Arial" w:hAnsi="Arial" w:cs="Arial"/>
          <w:b/>
        </w:rPr>
      </w:pPr>
      <w:r>
        <w:rPr>
          <w:rFonts w:ascii="Arial" w:hAnsi="Arial" w:cs="Arial"/>
          <w:b/>
        </w:rPr>
        <w:t>Zu den gängigsten gehören die klassische</w:t>
      </w:r>
      <w:r w:rsidR="009970B4">
        <w:rPr>
          <w:rFonts w:ascii="Arial" w:hAnsi="Arial" w:cs="Arial"/>
          <w:b/>
        </w:rPr>
        <w:t>n</w:t>
      </w:r>
      <w:r>
        <w:rPr>
          <w:rFonts w:ascii="Arial" w:hAnsi="Arial" w:cs="Arial"/>
          <w:b/>
        </w:rPr>
        <w:t xml:space="preserve"> Drückergarnitur</w:t>
      </w:r>
      <w:r w:rsidR="009970B4">
        <w:rPr>
          <w:rFonts w:ascii="Arial" w:hAnsi="Arial" w:cs="Arial"/>
          <w:b/>
        </w:rPr>
        <w:t>en</w:t>
      </w:r>
      <w:r>
        <w:rPr>
          <w:rFonts w:ascii="Arial" w:hAnsi="Arial" w:cs="Arial"/>
          <w:b/>
        </w:rPr>
        <w:t xml:space="preserve"> und der Einhandbeschlag zum Drehen. </w:t>
      </w:r>
      <w:r w:rsidR="008C5519">
        <w:rPr>
          <w:rFonts w:ascii="Arial" w:hAnsi="Arial" w:cs="Arial"/>
          <w:b/>
        </w:rPr>
        <w:t xml:space="preserve">Ergänzend zu diesen </w:t>
      </w:r>
      <w:r>
        <w:rPr>
          <w:rFonts w:ascii="Arial" w:hAnsi="Arial" w:cs="Arial"/>
          <w:b/>
        </w:rPr>
        <w:t>T</w:t>
      </w:r>
      <w:r w:rsidR="005F05EA">
        <w:rPr>
          <w:rFonts w:ascii="Arial" w:hAnsi="Arial" w:cs="Arial"/>
          <w:b/>
        </w:rPr>
        <w:t>üröffnungsmöglichkeiten</w:t>
      </w:r>
      <w:r w:rsidR="008C5519">
        <w:rPr>
          <w:rFonts w:ascii="Arial" w:hAnsi="Arial" w:cs="Arial"/>
          <w:b/>
        </w:rPr>
        <w:t xml:space="preserve"> hat die Schäfer Trennwandsystem</w:t>
      </w:r>
      <w:r>
        <w:rPr>
          <w:rFonts w:ascii="Arial" w:hAnsi="Arial" w:cs="Arial"/>
          <w:b/>
        </w:rPr>
        <w:t>e</w:t>
      </w:r>
      <w:r w:rsidR="008C5519">
        <w:rPr>
          <w:rFonts w:ascii="Arial" w:hAnsi="Arial" w:cs="Arial"/>
          <w:b/>
        </w:rPr>
        <w:t xml:space="preserve"> GmbH nun eine </w:t>
      </w:r>
      <w:r w:rsidR="008F6B02">
        <w:rPr>
          <w:rFonts w:ascii="Arial" w:hAnsi="Arial" w:cs="Arial"/>
          <w:b/>
        </w:rPr>
        <w:t xml:space="preserve">gleichermaßen praktikable wie formschöne </w:t>
      </w:r>
      <w:r w:rsidR="008C5519">
        <w:rPr>
          <w:rFonts w:ascii="Arial" w:hAnsi="Arial" w:cs="Arial"/>
          <w:b/>
        </w:rPr>
        <w:t xml:space="preserve">Griffstange </w:t>
      </w:r>
      <w:r w:rsidR="009970B4">
        <w:rPr>
          <w:rFonts w:ascii="Arial" w:hAnsi="Arial" w:cs="Arial"/>
          <w:b/>
        </w:rPr>
        <w:t xml:space="preserve">in </w:t>
      </w:r>
      <w:r w:rsidR="008F6B02">
        <w:rPr>
          <w:rFonts w:ascii="Arial" w:hAnsi="Arial" w:cs="Arial"/>
          <w:b/>
        </w:rPr>
        <w:t xml:space="preserve">ihr </w:t>
      </w:r>
      <w:r w:rsidR="008C5519">
        <w:rPr>
          <w:rFonts w:ascii="Arial" w:hAnsi="Arial" w:cs="Arial"/>
          <w:b/>
        </w:rPr>
        <w:t>Sortiment</w:t>
      </w:r>
      <w:r w:rsidR="009970B4">
        <w:rPr>
          <w:rFonts w:ascii="Arial" w:hAnsi="Arial" w:cs="Arial"/>
          <w:b/>
        </w:rPr>
        <w:t xml:space="preserve"> aufgenommen</w:t>
      </w:r>
      <w:r w:rsidR="008C5519">
        <w:rPr>
          <w:rFonts w:ascii="Arial" w:hAnsi="Arial" w:cs="Arial"/>
          <w:b/>
        </w:rPr>
        <w:t xml:space="preserve">. </w:t>
      </w:r>
      <w:r w:rsidR="008F6B02">
        <w:rPr>
          <w:rFonts w:ascii="Arial" w:hAnsi="Arial" w:cs="Arial"/>
          <w:b/>
        </w:rPr>
        <w:t xml:space="preserve">So verleiht ihr </w:t>
      </w:r>
      <w:r w:rsidR="00352EF7">
        <w:rPr>
          <w:rFonts w:ascii="Arial" w:hAnsi="Arial" w:cs="Arial"/>
          <w:b/>
        </w:rPr>
        <w:t>minimalistische</w:t>
      </w:r>
      <w:r w:rsidR="008F6B02">
        <w:rPr>
          <w:rFonts w:ascii="Arial" w:hAnsi="Arial" w:cs="Arial"/>
          <w:b/>
        </w:rPr>
        <w:t>s</w:t>
      </w:r>
      <w:r w:rsidR="008F3B61">
        <w:rPr>
          <w:rFonts w:ascii="Arial" w:hAnsi="Arial" w:cs="Arial"/>
          <w:b/>
        </w:rPr>
        <w:t xml:space="preserve"> </w:t>
      </w:r>
      <w:r w:rsidR="00352EF7">
        <w:rPr>
          <w:rFonts w:ascii="Arial" w:hAnsi="Arial" w:cs="Arial"/>
          <w:b/>
        </w:rPr>
        <w:t>und</w:t>
      </w:r>
      <w:r w:rsidR="009970B4">
        <w:rPr>
          <w:rFonts w:ascii="Arial" w:hAnsi="Arial" w:cs="Arial"/>
          <w:b/>
        </w:rPr>
        <w:t xml:space="preserve"> gradlinige</w:t>
      </w:r>
      <w:r w:rsidR="008F6B02">
        <w:rPr>
          <w:rFonts w:ascii="Arial" w:hAnsi="Arial" w:cs="Arial"/>
          <w:b/>
        </w:rPr>
        <w:t>s</w:t>
      </w:r>
      <w:r w:rsidR="009970B4">
        <w:rPr>
          <w:rFonts w:ascii="Arial" w:hAnsi="Arial" w:cs="Arial"/>
          <w:b/>
        </w:rPr>
        <w:t xml:space="preserve"> Design Sanitäranlagen eine ansprechende Optik. </w:t>
      </w:r>
      <w:r w:rsidR="00352EF7">
        <w:rPr>
          <w:rFonts w:ascii="Arial" w:hAnsi="Arial" w:cs="Arial"/>
          <w:b/>
        </w:rPr>
        <w:t>Die besondere Form der Öffnungsstange ermöglicht</w:t>
      </w:r>
      <w:r w:rsidR="008F6B02">
        <w:rPr>
          <w:rFonts w:ascii="Arial" w:hAnsi="Arial" w:cs="Arial"/>
          <w:b/>
        </w:rPr>
        <w:t xml:space="preserve"> zudem</w:t>
      </w:r>
      <w:r w:rsidR="00352EF7">
        <w:rPr>
          <w:rFonts w:ascii="Arial" w:hAnsi="Arial" w:cs="Arial"/>
          <w:b/>
        </w:rPr>
        <w:t xml:space="preserve"> eine komfortable Bedienung. </w:t>
      </w:r>
    </w:p>
    <w:p w14:paraId="12AFAFF6" w14:textId="77777777" w:rsidR="002A04F0" w:rsidRDefault="002A04F0" w:rsidP="00462A6B">
      <w:pPr>
        <w:spacing w:line="360" w:lineRule="auto"/>
        <w:jc w:val="both"/>
        <w:rPr>
          <w:rFonts w:ascii="Arial" w:hAnsi="Arial" w:cs="Arial"/>
          <w:b/>
        </w:rPr>
      </w:pPr>
    </w:p>
    <w:p w14:paraId="48D49E27" w14:textId="66948CE7" w:rsidR="0000111C" w:rsidRDefault="009970B4" w:rsidP="00486C2C">
      <w:pPr>
        <w:spacing w:line="360" w:lineRule="auto"/>
        <w:jc w:val="both"/>
        <w:rPr>
          <w:rFonts w:ascii="Arial" w:hAnsi="Arial" w:cs="Arial"/>
        </w:rPr>
      </w:pPr>
      <w:r>
        <w:rPr>
          <w:rFonts w:ascii="Arial" w:hAnsi="Arial" w:cs="Arial"/>
        </w:rPr>
        <w:t xml:space="preserve">Bei </w:t>
      </w:r>
      <w:r w:rsidR="00486C2C">
        <w:rPr>
          <w:rFonts w:ascii="Arial" w:hAnsi="Arial" w:cs="Arial"/>
        </w:rPr>
        <w:t>WC-</w:t>
      </w:r>
      <w:r w:rsidR="008F6B02">
        <w:rPr>
          <w:rFonts w:ascii="Arial" w:hAnsi="Arial" w:cs="Arial"/>
        </w:rPr>
        <w:t xml:space="preserve">Anlagen </w:t>
      </w:r>
      <w:r>
        <w:rPr>
          <w:rFonts w:ascii="Arial" w:hAnsi="Arial" w:cs="Arial"/>
        </w:rPr>
        <w:t>sind nicht</w:t>
      </w:r>
      <w:r w:rsidR="00486C2C">
        <w:rPr>
          <w:rFonts w:ascii="Arial" w:hAnsi="Arial" w:cs="Arial"/>
        </w:rPr>
        <w:t xml:space="preserve"> nur Materialien, Farben und H</w:t>
      </w:r>
      <w:r w:rsidR="000B4CA5">
        <w:rPr>
          <w:rFonts w:ascii="Arial" w:hAnsi="Arial" w:cs="Arial"/>
        </w:rPr>
        <w:t xml:space="preserve">öhen </w:t>
      </w:r>
      <w:r>
        <w:rPr>
          <w:rFonts w:ascii="Arial" w:hAnsi="Arial" w:cs="Arial"/>
        </w:rPr>
        <w:t>gestaltgeben</w:t>
      </w:r>
      <w:r w:rsidR="00352EF7">
        <w:rPr>
          <w:rFonts w:ascii="Arial" w:hAnsi="Arial" w:cs="Arial"/>
        </w:rPr>
        <w:t>d</w:t>
      </w:r>
      <w:r w:rsidR="000B4CA5">
        <w:rPr>
          <w:rFonts w:ascii="Arial" w:hAnsi="Arial" w:cs="Arial"/>
        </w:rPr>
        <w:t xml:space="preserve"> – auch die W</w:t>
      </w:r>
      <w:r w:rsidR="006E5CB1">
        <w:rPr>
          <w:rFonts w:ascii="Arial" w:hAnsi="Arial" w:cs="Arial"/>
        </w:rPr>
        <w:t xml:space="preserve">ahl </w:t>
      </w:r>
      <w:r w:rsidR="0000111C">
        <w:rPr>
          <w:rFonts w:ascii="Arial" w:hAnsi="Arial" w:cs="Arial"/>
        </w:rPr>
        <w:t>de</w:t>
      </w:r>
      <w:r w:rsidR="00352EF7">
        <w:rPr>
          <w:rFonts w:ascii="Arial" w:hAnsi="Arial" w:cs="Arial"/>
        </w:rPr>
        <w:t xml:space="preserve">r Türöffnungsmöglichkeit </w:t>
      </w:r>
      <w:r w:rsidR="000B4CA5">
        <w:rPr>
          <w:rFonts w:ascii="Arial" w:hAnsi="Arial" w:cs="Arial"/>
        </w:rPr>
        <w:t xml:space="preserve">kann </w:t>
      </w:r>
      <w:r w:rsidR="0000111C">
        <w:rPr>
          <w:rFonts w:ascii="Arial" w:hAnsi="Arial" w:cs="Arial"/>
        </w:rPr>
        <w:t xml:space="preserve">das Erscheinungsbild </w:t>
      </w:r>
      <w:r w:rsidR="000B4CA5">
        <w:rPr>
          <w:rFonts w:ascii="Arial" w:hAnsi="Arial" w:cs="Arial"/>
        </w:rPr>
        <w:t xml:space="preserve">maßgeblich </w:t>
      </w:r>
      <w:r>
        <w:rPr>
          <w:rFonts w:ascii="Arial" w:hAnsi="Arial" w:cs="Arial"/>
        </w:rPr>
        <w:t>prägen</w:t>
      </w:r>
      <w:r w:rsidR="006E5CB1">
        <w:rPr>
          <w:rFonts w:ascii="Arial" w:hAnsi="Arial" w:cs="Arial"/>
        </w:rPr>
        <w:t>.</w:t>
      </w:r>
      <w:r w:rsidR="00486C2C">
        <w:rPr>
          <w:rFonts w:ascii="Arial" w:hAnsi="Arial" w:cs="Arial"/>
        </w:rPr>
        <w:t xml:space="preserve"> In diesem Kontext bietet Schäfer eine </w:t>
      </w:r>
      <w:r w:rsidR="00975B4B">
        <w:rPr>
          <w:rFonts w:ascii="Arial" w:hAnsi="Arial" w:cs="Arial"/>
        </w:rPr>
        <w:t xml:space="preserve">neue </w:t>
      </w:r>
      <w:r w:rsidR="00486C2C">
        <w:rPr>
          <w:rFonts w:ascii="Arial" w:hAnsi="Arial" w:cs="Arial"/>
        </w:rPr>
        <w:t xml:space="preserve">Griffstange an. Diese überzeugt durch eine hochwertige Optik und </w:t>
      </w:r>
      <w:r w:rsidR="006E5CB1">
        <w:rPr>
          <w:rFonts w:ascii="Arial" w:hAnsi="Arial" w:cs="Arial"/>
        </w:rPr>
        <w:t xml:space="preserve">angenehme </w:t>
      </w:r>
      <w:r w:rsidR="00F00CF9">
        <w:rPr>
          <w:rFonts w:ascii="Arial" w:hAnsi="Arial" w:cs="Arial"/>
        </w:rPr>
        <w:t>Handhabung</w:t>
      </w:r>
      <w:r w:rsidR="00486C2C">
        <w:rPr>
          <w:rFonts w:ascii="Arial" w:hAnsi="Arial" w:cs="Arial"/>
        </w:rPr>
        <w:t xml:space="preserve">. </w:t>
      </w:r>
      <w:r w:rsidR="00975B4B">
        <w:rPr>
          <w:rFonts w:ascii="Arial" w:hAnsi="Arial" w:cs="Arial"/>
        </w:rPr>
        <w:t>So liegen b</w:t>
      </w:r>
      <w:r w:rsidR="00F00CF9">
        <w:rPr>
          <w:rFonts w:ascii="Arial" w:hAnsi="Arial" w:cs="Arial"/>
        </w:rPr>
        <w:t xml:space="preserve">eispielsweise die </w:t>
      </w:r>
      <w:r w:rsidR="009C7BB4">
        <w:rPr>
          <w:rFonts w:ascii="Arial" w:hAnsi="Arial" w:cs="Arial"/>
        </w:rPr>
        <w:t xml:space="preserve">abgerundeten Kanten </w:t>
      </w:r>
      <w:r w:rsidR="00975B4B">
        <w:rPr>
          <w:rFonts w:ascii="Arial" w:hAnsi="Arial" w:cs="Arial"/>
        </w:rPr>
        <w:t>besonders gut in der Hand</w:t>
      </w:r>
      <w:r w:rsidR="009C7BB4">
        <w:rPr>
          <w:rFonts w:ascii="Arial" w:hAnsi="Arial" w:cs="Arial"/>
        </w:rPr>
        <w:t xml:space="preserve">. Der matt, naturfarben eloxierte Griff ist in verschiedenen Größen verfügbar und </w:t>
      </w:r>
      <w:r w:rsidR="00975B4B">
        <w:rPr>
          <w:rFonts w:ascii="Arial" w:hAnsi="Arial" w:cs="Arial"/>
        </w:rPr>
        <w:t>kann</w:t>
      </w:r>
      <w:r w:rsidR="009C7BB4">
        <w:rPr>
          <w:rFonts w:ascii="Arial" w:hAnsi="Arial" w:cs="Arial"/>
        </w:rPr>
        <w:t xml:space="preserve"> je nach Anlagentyp </w:t>
      </w:r>
      <w:r w:rsidR="007436D7">
        <w:rPr>
          <w:rFonts w:ascii="Arial" w:hAnsi="Arial" w:cs="Arial"/>
        </w:rPr>
        <w:t>maßgefertigt</w:t>
      </w:r>
      <w:r w:rsidR="00975B4B">
        <w:rPr>
          <w:rFonts w:ascii="Arial" w:hAnsi="Arial" w:cs="Arial"/>
        </w:rPr>
        <w:t xml:space="preserve"> werden</w:t>
      </w:r>
      <w:r w:rsidR="009C7BB4">
        <w:rPr>
          <w:rFonts w:ascii="Arial" w:hAnsi="Arial" w:cs="Arial"/>
        </w:rPr>
        <w:t>.</w:t>
      </w:r>
      <w:r w:rsidR="00B7681D">
        <w:rPr>
          <w:rFonts w:ascii="Arial" w:hAnsi="Arial" w:cs="Arial"/>
        </w:rPr>
        <w:t xml:space="preserve"> </w:t>
      </w:r>
      <w:r w:rsidR="008F6B02">
        <w:rPr>
          <w:rFonts w:ascii="Arial" w:hAnsi="Arial" w:cs="Arial"/>
        </w:rPr>
        <w:t xml:space="preserve">Eine </w:t>
      </w:r>
      <w:r w:rsidR="00B7681D">
        <w:rPr>
          <w:rFonts w:ascii="Arial" w:hAnsi="Arial" w:cs="Arial"/>
        </w:rPr>
        <w:t xml:space="preserve">vertikal verlaufende </w:t>
      </w:r>
      <w:r w:rsidR="00352EF7">
        <w:rPr>
          <w:rFonts w:ascii="Arial" w:hAnsi="Arial" w:cs="Arial"/>
        </w:rPr>
        <w:t>Stange</w:t>
      </w:r>
      <w:r w:rsidR="00B7681D">
        <w:rPr>
          <w:rFonts w:ascii="Arial" w:hAnsi="Arial" w:cs="Arial"/>
        </w:rPr>
        <w:t xml:space="preserve"> unterstreicht die</w:t>
      </w:r>
      <w:r w:rsidR="008F6B02">
        <w:rPr>
          <w:rFonts w:ascii="Arial" w:hAnsi="Arial" w:cs="Arial"/>
        </w:rPr>
        <w:t xml:space="preserve"> klare</w:t>
      </w:r>
      <w:r w:rsidR="00B7681D">
        <w:rPr>
          <w:rFonts w:ascii="Arial" w:hAnsi="Arial" w:cs="Arial"/>
        </w:rPr>
        <w:t xml:space="preserve"> Formsprache. </w:t>
      </w:r>
      <w:r w:rsidR="00352EF7">
        <w:rPr>
          <w:rFonts w:ascii="Arial" w:hAnsi="Arial" w:cs="Arial"/>
        </w:rPr>
        <w:t>Zudem fügt sich d</w:t>
      </w:r>
      <w:r w:rsidR="00B7681D">
        <w:rPr>
          <w:rFonts w:ascii="Arial" w:hAnsi="Arial" w:cs="Arial"/>
        </w:rPr>
        <w:t xml:space="preserve">as reduzierte Design stimmig in das </w:t>
      </w:r>
      <w:r w:rsidR="001F70C6">
        <w:rPr>
          <w:rFonts w:ascii="Arial" w:hAnsi="Arial" w:cs="Arial"/>
        </w:rPr>
        <w:t>Gesamtbild des Raumes ein</w:t>
      </w:r>
      <w:r w:rsidR="00B7681D">
        <w:rPr>
          <w:rFonts w:ascii="Arial" w:hAnsi="Arial" w:cs="Arial"/>
        </w:rPr>
        <w:t>.</w:t>
      </w:r>
      <w:r w:rsidR="009C7BB4">
        <w:rPr>
          <w:rFonts w:ascii="Arial" w:hAnsi="Arial" w:cs="Arial"/>
        </w:rPr>
        <w:t xml:space="preserve"> O</w:t>
      </w:r>
      <w:r w:rsidR="00F00CF9">
        <w:rPr>
          <w:rFonts w:ascii="Arial" w:hAnsi="Arial" w:cs="Arial"/>
        </w:rPr>
        <w:t xml:space="preserve">ptional lässt sich die </w:t>
      </w:r>
      <w:r w:rsidR="000B7047" w:rsidRPr="009D291F">
        <w:rPr>
          <w:rFonts w:ascii="Arial" w:hAnsi="Arial" w:cs="Arial"/>
        </w:rPr>
        <w:t>Griffstange</w:t>
      </w:r>
      <w:r w:rsidR="00F00CF9">
        <w:rPr>
          <w:rFonts w:ascii="Arial" w:hAnsi="Arial" w:cs="Arial"/>
        </w:rPr>
        <w:t xml:space="preserve"> </w:t>
      </w:r>
      <w:r w:rsidR="009C7BB4">
        <w:rPr>
          <w:rFonts w:ascii="Arial" w:hAnsi="Arial" w:cs="Arial"/>
        </w:rPr>
        <w:t xml:space="preserve">mit einem LED-Lichtband ergänzen. </w:t>
      </w:r>
      <w:r w:rsidR="008F6B02">
        <w:rPr>
          <w:rFonts w:ascii="Arial" w:hAnsi="Arial" w:cs="Arial"/>
        </w:rPr>
        <w:t xml:space="preserve">Vorteil: </w:t>
      </w:r>
      <w:r w:rsidR="009C7BB4">
        <w:rPr>
          <w:rFonts w:ascii="Arial" w:hAnsi="Arial" w:cs="Arial"/>
        </w:rPr>
        <w:t xml:space="preserve">Die </w:t>
      </w:r>
      <w:r w:rsidR="009C7BB4">
        <w:rPr>
          <w:rFonts w:ascii="Arial" w:hAnsi="Arial" w:cs="Arial"/>
        </w:rPr>
        <w:lastRenderedPageBreak/>
        <w:t xml:space="preserve">energiesparende Anzeige </w:t>
      </w:r>
      <w:r w:rsidR="0053063E">
        <w:rPr>
          <w:rFonts w:ascii="Arial" w:hAnsi="Arial" w:cs="Arial"/>
        </w:rPr>
        <w:t xml:space="preserve">macht den Belegungszustand der Kabine für </w:t>
      </w:r>
      <w:r w:rsidR="0053063E" w:rsidRPr="009D291F">
        <w:rPr>
          <w:rFonts w:ascii="Arial" w:hAnsi="Arial" w:cs="Arial"/>
        </w:rPr>
        <w:t>den Nutzer</w:t>
      </w:r>
      <w:r w:rsidR="000B7047" w:rsidRPr="009D291F">
        <w:rPr>
          <w:rFonts w:ascii="Arial" w:hAnsi="Arial" w:cs="Arial"/>
        </w:rPr>
        <w:t xml:space="preserve"> von außen</w:t>
      </w:r>
      <w:r w:rsidR="0053063E" w:rsidRPr="009D291F">
        <w:rPr>
          <w:rFonts w:ascii="Arial" w:hAnsi="Arial" w:cs="Arial"/>
        </w:rPr>
        <w:t xml:space="preserve"> sofort ersichtlich</w:t>
      </w:r>
      <w:r w:rsidR="007436D7" w:rsidRPr="009D291F">
        <w:rPr>
          <w:rFonts w:ascii="Arial" w:hAnsi="Arial" w:cs="Arial"/>
        </w:rPr>
        <w:t xml:space="preserve"> und erleichtert </w:t>
      </w:r>
      <w:r w:rsidR="00F00CF9" w:rsidRPr="009D291F">
        <w:rPr>
          <w:rFonts w:ascii="Arial" w:hAnsi="Arial" w:cs="Arial"/>
        </w:rPr>
        <w:t xml:space="preserve">so </w:t>
      </w:r>
      <w:r w:rsidR="007436D7" w:rsidRPr="009D291F">
        <w:rPr>
          <w:rFonts w:ascii="Arial" w:hAnsi="Arial" w:cs="Arial"/>
        </w:rPr>
        <w:t>die Suche nach einer freien Kabine</w:t>
      </w:r>
      <w:r w:rsidR="0053063E" w:rsidRPr="009D291F">
        <w:rPr>
          <w:rFonts w:ascii="Arial" w:hAnsi="Arial" w:cs="Arial"/>
        </w:rPr>
        <w:t>.</w:t>
      </w:r>
      <w:r w:rsidR="000B7047" w:rsidRPr="009D291F">
        <w:rPr>
          <w:rFonts w:ascii="Arial" w:hAnsi="Arial" w:cs="Arial"/>
        </w:rPr>
        <w:t xml:space="preserve"> Bei den WC -Trennwänden des Typs EF-3 wird der Verriegelungszustand durch das LED-Band zusätzlich auch in der Kabine angezeigt. </w:t>
      </w:r>
      <w:r w:rsidR="005F05EA" w:rsidRPr="009D291F">
        <w:rPr>
          <w:rFonts w:ascii="Arial" w:hAnsi="Arial" w:cs="Arial"/>
        </w:rPr>
        <w:t>In</w:t>
      </w:r>
      <w:r w:rsidR="005F05EA">
        <w:rPr>
          <w:rFonts w:ascii="Arial" w:hAnsi="Arial" w:cs="Arial"/>
        </w:rPr>
        <w:t xml:space="preserve"> einer </w:t>
      </w:r>
      <w:r w:rsidR="008F3B61">
        <w:rPr>
          <w:rFonts w:ascii="Arial" w:hAnsi="Arial" w:cs="Arial"/>
        </w:rPr>
        <w:t>Notsituation</w:t>
      </w:r>
      <w:r w:rsidR="008F6B02">
        <w:rPr>
          <w:rFonts w:ascii="Arial" w:hAnsi="Arial" w:cs="Arial"/>
        </w:rPr>
        <w:t xml:space="preserve"> </w:t>
      </w:r>
      <w:r w:rsidR="005F05EA">
        <w:rPr>
          <w:rFonts w:ascii="Arial" w:hAnsi="Arial" w:cs="Arial"/>
        </w:rPr>
        <w:t xml:space="preserve">lässt sich die Kabine über eine </w:t>
      </w:r>
      <w:r w:rsidR="008F6B02">
        <w:rPr>
          <w:rFonts w:ascii="Arial" w:hAnsi="Arial" w:cs="Arial"/>
        </w:rPr>
        <w:t xml:space="preserve">spezielle Öffnung von außen </w:t>
      </w:r>
      <w:r w:rsidR="004F352B">
        <w:rPr>
          <w:rFonts w:ascii="Arial" w:hAnsi="Arial" w:cs="Arial"/>
        </w:rPr>
        <w:t>entriegeln</w:t>
      </w:r>
      <w:r w:rsidR="008F6B02">
        <w:rPr>
          <w:rFonts w:ascii="Arial" w:hAnsi="Arial" w:cs="Arial"/>
        </w:rPr>
        <w:t>.</w:t>
      </w:r>
      <w:r w:rsidR="004F352B">
        <w:rPr>
          <w:rFonts w:ascii="Arial" w:hAnsi="Arial" w:cs="Arial"/>
        </w:rPr>
        <w:t xml:space="preserve"> Dieser Mechanismus kann auch zum Verschließen der Kabine genutzt werden, wenn beispielsweise Wartungsarbeiten stattfinden.</w:t>
      </w:r>
      <w:r w:rsidR="008F6B02">
        <w:rPr>
          <w:rFonts w:ascii="Arial" w:hAnsi="Arial" w:cs="Arial"/>
        </w:rPr>
        <w:t xml:space="preserve"> </w:t>
      </w:r>
      <w:r w:rsidR="004A650A">
        <w:rPr>
          <w:rFonts w:ascii="Arial" w:hAnsi="Arial" w:cs="Arial"/>
        </w:rPr>
        <w:t>„Mit unserer neuen Griffstange wollen wir unseren Kunden die Möglichkeit geben, ihre sanitären Anlagen noch individueller gestalten zu können. Dabei war uns sowohl die Praktikabilität als auch das optische Erscheinungsbild bei der Entwicklung besonders wichtig“, erklärt Martin Schäfer, Geschäftsführer der Schäfer Trennwandsysteme GmbH.</w:t>
      </w:r>
    </w:p>
    <w:p w14:paraId="6BEE5E52" w14:textId="0C50DCDB" w:rsidR="009D291F" w:rsidRDefault="009D291F" w:rsidP="00486C2C">
      <w:pPr>
        <w:spacing w:line="360" w:lineRule="auto"/>
        <w:jc w:val="both"/>
        <w:rPr>
          <w:rFonts w:ascii="Arial" w:hAnsi="Arial" w:cs="Arial"/>
        </w:rPr>
      </w:pPr>
      <w:r w:rsidRPr="00B53458">
        <w:rPr>
          <w:rFonts w:ascii="Arial" w:hAnsi="Arial" w:cs="Arial"/>
        </w:rPr>
        <w:t>Interessierte erhalten weitere Informationen über folgenden Link: https://www.schaefer-trennwandsysteme.de/de/sanitaerzubehoer/griffstange</w:t>
      </w:r>
    </w:p>
    <w:p w14:paraId="0E5EA80A" w14:textId="14A91438" w:rsidR="00474267" w:rsidRPr="00A51637" w:rsidRDefault="00B8443A" w:rsidP="00A51637">
      <w:pPr>
        <w:spacing w:line="360" w:lineRule="auto"/>
        <w:jc w:val="right"/>
        <w:rPr>
          <w:rFonts w:ascii="Arial" w:hAnsi="Arial" w:cs="Arial"/>
        </w:rPr>
      </w:pPr>
      <w:r w:rsidRPr="00630FB6">
        <w:rPr>
          <w:rFonts w:ascii="Arial" w:hAnsi="Arial" w:cs="Arial"/>
        </w:rPr>
        <w:t xml:space="preserve">ca. </w:t>
      </w:r>
      <w:r w:rsidR="004F352B">
        <w:rPr>
          <w:rFonts w:ascii="Arial" w:hAnsi="Arial" w:cs="Arial"/>
        </w:rPr>
        <w:t>2.000</w:t>
      </w:r>
      <w:r w:rsidR="008F6B02" w:rsidRPr="00630FB6">
        <w:rPr>
          <w:rFonts w:ascii="Arial" w:hAnsi="Arial" w:cs="Arial"/>
        </w:rPr>
        <w:t xml:space="preserve"> </w:t>
      </w:r>
      <w:r w:rsidRPr="00630FB6">
        <w:rPr>
          <w:rFonts w:ascii="Arial" w:hAnsi="Arial" w:cs="Arial"/>
        </w:rPr>
        <w:t>Zeichen</w:t>
      </w:r>
    </w:p>
    <w:p w14:paraId="26C29E3E" w14:textId="77777777" w:rsidR="00EB2B9A" w:rsidRPr="00376F56" w:rsidRDefault="00EB2B9A" w:rsidP="0076037E">
      <w:pPr>
        <w:spacing w:line="360" w:lineRule="auto"/>
        <w:ind w:right="480"/>
        <w:rPr>
          <w:rFonts w:ascii="Arial" w:hAnsi="Arial" w:cs="Arial"/>
          <w:color w:val="000000"/>
        </w:rPr>
      </w:pPr>
    </w:p>
    <w:tbl>
      <w:tblPr>
        <w:tblW w:w="0" w:type="auto"/>
        <w:shd w:val="clear" w:color="auto" w:fill="E2E2E2"/>
        <w:tblLook w:val="04A0" w:firstRow="1" w:lastRow="0" w:firstColumn="1" w:lastColumn="0" w:noHBand="0" w:noVBand="1"/>
      </w:tblPr>
      <w:tblGrid>
        <w:gridCol w:w="6803"/>
      </w:tblGrid>
      <w:tr w:rsidR="00615D95" w:rsidRPr="00376F56" w14:paraId="2A647227" w14:textId="77777777" w:rsidTr="00141166">
        <w:tc>
          <w:tcPr>
            <w:tcW w:w="6943" w:type="dxa"/>
            <w:shd w:val="clear" w:color="auto" w:fill="E2E2E2"/>
          </w:tcPr>
          <w:p w14:paraId="606140A7" w14:textId="77777777" w:rsidR="00615D95" w:rsidRPr="00376F56" w:rsidRDefault="00615D95" w:rsidP="00141166">
            <w:pPr>
              <w:spacing w:line="360" w:lineRule="auto"/>
              <w:jc w:val="both"/>
              <w:rPr>
                <w:rFonts w:ascii="Arial" w:hAnsi="Arial" w:cs="Arial"/>
              </w:rPr>
            </w:pPr>
          </w:p>
          <w:p w14:paraId="0DFA2947" w14:textId="04A20982" w:rsidR="00615D95" w:rsidRPr="00376F56" w:rsidRDefault="00615D95" w:rsidP="00141166">
            <w:pPr>
              <w:spacing w:line="360" w:lineRule="auto"/>
              <w:jc w:val="both"/>
              <w:rPr>
                <w:rFonts w:ascii="Arial" w:hAnsi="Arial" w:cs="Arial"/>
                <w:b/>
              </w:rPr>
            </w:pPr>
            <w:r w:rsidRPr="00376F56">
              <w:rPr>
                <w:rFonts w:ascii="Arial" w:hAnsi="Arial" w:cs="Arial"/>
                <w:b/>
              </w:rPr>
              <w:t xml:space="preserve">Über </w:t>
            </w:r>
            <w:r w:rsidR="00BB1933" w:rsidRPr="00376F56">
              <w:rPr>
                <w:rFonts w:ascii="Arial" w:hAnsi="Arial" w:cs="Arial"/>
                <w:b/>
              </w:rPr>
              <w:t>Schäfer Trennwandsysteme</w:t>
            </w:r>
            <w:r w:rsidRPr="00376F56">
              <w:rPr>
                <w:rFonts w:ascii="Arial" w:hAnsi="Arial" w:cs="Arial"/>
                <w:b/>
              </w:rPr>
              <w:t>:</w:t>
            </w:r>
          </w:p>
          <w:p w14:paraId="510E3DC4" w14:textId="77777777" w:rsidR="00D50D1B" w:rsidRPr="00376F56" w:rsidRDefault="006E3089" w:rsidP="002A0D27">
            <w:pPr>
              <w:spacing w:line="360" w:lineRule="auto"/>
              <w:jc w:val="both"/>
              <w:rPr>
                <w:rFonts w:ascii="Arial" w:hAnsi="Arial" w:cs="Arial"/>
              </w:rPr>
            </w:pPr>
            <w:r w:rsidRPr="00376F56">
              <w:rPr>
                <w:rFonts w:ascii="Arial" w:hAnsi="Arial" w:cs="Arial"/>
              </w:rPr>
              <w:t>Individualität und Qualität zeichn</w:t>
            </w:r>
            <w:r w:rsidR="00D329D1" w:rsidRPr="00376F56">
              <w:rPr>
                <w:rFonts w:ascii="Arial" w:hAnsi="Arial" w:cs="Arial"/>
              </w:rPr>
              <w:t>e</w:t>
            </w:r>
            <w:r w:rsidR="00CB67C6" w:rsidRPr="00376F56">
              <w:rPr>
                <w:rFonts w:ascii="Arial" w:hAnsi="Arial" w:cs="Arial"/>
              </w:rPr>
              <w:t>n</w:t>
            </w:r>
            <w:r w:rsidRPr="00376F56">
              <w:rPr>
                <w:rFonts w:ascii="Arial" w:hAnsi="Arial" w:cs="Arial"/>
              </w:rPr>
              <w:t xml:space="preserve"> die Schäfer Trennwandsysteme GmbH aus Horhausen aus. Das inhabergeführte Unternehmen produziert WC-Trennwände, Umkleideeinrichtungen, Garderobenschränke und diverses Zubehör für die Sanitär- und Wellnessbranche. Hierbei kommen hochwertige Materialien wie Glas, Aluminium, Stahl sowie Holz- und Kunststoffwerkstoffe zum Einsatz. Im Fokus stehen intelligente Produkte zum Beispiel </w:t>
            </w:r>
            <w:r w:rsidR="00CB67C6" w:rsidRPr="00376F56">
              <w:rPr>
                <w:rFonts w:ascii="Arial" w:hAnsi="Arial" w:cs="Arial"/>
              </w:rPr>
              <w:t xml:space="preserve">für </w:t>
            </w:r>
            <w:r w:rsidRPr="00376F56">
              <w:rPr>
                <w:rFonts w:ascii="Arial" w:hAnsi="Arial" w:cs="Arial"/>
              </w:rPr>
              <w:t>Hotellerie, Krankenhäuser, Pflege- und öffentliche Einrichtungen sowie architektonisch außergewöhnliche</w:t>
            </w:r>
            <w:r w:rsidR="002A0D27" w:rsidRPr="00376F56">
              <w:rPr>
                <w:rFonts w:ascii="Arial" w:hAnsi="Arial" w:cs="Arial"/>
                <w:color w:val="FF0000"/>
              </w:rPr>
              <w:t xml:space="preserve"> </w:t>
            </w:r>
            <w:r w:rsidRPr="00376F56">
              <w:rPr>
                <w:rFonts w:ascii="Arial" w:hAnsi="Arial" w:cs="Arial"/>
              </w:rPr>
              <w:t xml:space="preserve">Bauten. Als Vorreiter der raumhohen Trennwandsysteme ist es dem Westerwälder Unternehmen gelungen, dem Anspruch an Privatsphäre im </w:t>
            </w:r>
            <w:r w:rsidRPr="00376F56">
              <w:rPr>
                <w:rFonts w:ascii="Arial" w:hAnsi="Arial" w:cs="Arial"/>
              </w:rPr>
              <w:lastRenderedPageBreak/>
              <w:t>öffentlichen Sanitärbereich mit ästhetische</w:t>
            </w:r>
            <w:r w:rsidR="00CB67C6" w:rsidRPr="00376F56">
              <w:rPr>
                <w:rFonts w:ascii="Arial" w:hAnsi="Arial" w:cs="Arial"/>
              </w:rPr>
              <w:t>n Lösungen Rechnung zu tragen.</w:t>
            </w:r>
          </w:p>
        </w:tc>
      </w:tr>
    </w:tbl>
    <w:p w14:paraId="131FCD88" w14:textId="77777777" w:rsidR="00D107CD" w:rsidRDefault="00D107CD" w:rsidP="00FC0456">
      <w:pPr>
        <w:spacing w:line="400" w:lineRule="exact"/>
        <w:jc w:val="both"/>
        <w:rPr>
          <w:rFonts w:ascii="Arial" w:hAnsi="Arial" w:cs="Arial"/>
          <w:b/>
        </w:rPr>
      </w:pPr>
    </w:p>
    <w:p w14:paraId="461C9214" w14:textId="3D13E72D" w:rsidR="00D107CD" w:rsidRDefault="00D107CD" w:rsidP="00FC0456">
      <w:pPr>
        <w:spacing w:line="400" w:lineRule="exact"/>
        <w:jc w:val="both"/>
        <w:rPr>
          <w:rFonts w:ascii="Arial" w:hAnsi="Arial" w:cs="Arial"/>
          <w:b/>
        </w:rPr>
      </w:pPr>
    </w:p>
    <w:p w14:paraId="355F9501" w14:textId="07EE656F" w:rsidR="00FC0456" w:rsidRDefault="00A27DB8" w:rsidP="009875C5">
      <w:pPr>
        <w:suppressAutoHyphens w:val="0"/>
        <w:rPr>
          <w:rFonts w:ascii="Arial" w:hAnsi="Arial" w:cs="Arial"/>
          <w:b/>
          <w:u w:val="single"/>
        </w:rPr>
      </w:pPr>
      <w:r w:rsidRPr="00376F56">
        <w:rPr>
          <w:rFonts w:ascii="Arial" w:hAnsi="Arial" w:cs="Arial"/>
          <w:b/>
          <w:u w:val="single"/>
        </w:rPr>
        <w:t>Bildunterschrift</w:t>
      </w:r>
    </w:p>
    <w:p w14:paraId="67BB68CE" w14:textId="5FB60A18" w:rsidR="00B06D38" w:rsidRDefault="00B06D38" w:rsidP="009875C5">
      <w:pPr>
        <w:suppressAutoHyphens w:val="0"/>
        <w:rPr>
          <w:rFonts w:ascii="Arial" w:hAnsi="Arial" w:cs="Arial"/>
          <w:b/>
          <w:u w:val="single"/>
        </w:rPr>
      </w:pPr>
      <w:r w:rsidRPr="00A91EA7">
        <w:rPr>
          <w:rFonts w:ascii="Arial" w:hAnsi="Arial" w:cs="Arial"/>
          <w:b/>
          <w:noProof/>
          <w:u w:val="single"/>
          <w:lang w:eastAsia="de-DE"/>
        </w:rPr>
        <w:drawing>
          <wp:anchor distT="0" distB="0" distL="114300" distR="114300" simplePos="0" relativeHeight="251664384" behindDoc="0" locked="0" layoutInCell="1" allowOverlap="1" wp14:anchorId="413B12D0" wp14:editId="66D27005">
            <wp:simplePos x="0" y="0"/>
            <wp:positionH relativeFrom="column">
              <wp:posOffset>-3810</wp:posOffset>
            </wp:positionH>
            <wp:positionV relativeFrom="paragraph">
              <wp:posOffset>198755</wp:posOffset>
            </wp:positionV>
            <wp:extent cx="3513455" cy="2429510"/>
            <wp:effectExtent l="0" t="0" r="0" b="8890"/>
            <wp:wrapTopAndBottom/>
            <wp:docPr id="3" name="Grafik 3" descr="C:\Users\Kommunikation2B\Dateien\11_Kunden\030_Schäfer TWS\030-01 Pressearbeit\20-05 Griffstange\EF-3_ALTUS_Griffstange_variabel-LED_jpg_k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Kommunikation2B\Dateien\11_Kunden\030_Schäfer TWS\030-01 Pressearbeit\20-05 Griffstange\EF-3_ALTUS_Griffstange_variabel-LED_jpg_kl.jpg"/>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3455" cy="2429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51BAB9" w14:textId="06C0ACD2" w:rsidR="00A20FD3" w:rsidRPr="00B06D38" w:rsidRDefault="00A91EA7" w:rsidP="00B06D38">
      <w:pPr>
        <w:suppressAutoHyphens w:val="0"/>
        <w:rPr>
          <w:rFonts w:ascii="Arial" w:hAnsi="Arial" w:cs="Arial"/>
          <w:b/>
          <w:u w:val="single"/>
        </w:rPr>
      </w:pPr>
      <w:r>
        <w:rPr>
          <w:rFonts w:ascii="Arial" w:hAnsi="Arial" w:cs="Arial"/>
          <w:b/>
          <w:color w:val="000000"/>
        </w:rPr>
        <w:t>[20-05</w:t>
      </w:r>
      <w:r>
        <w:rPr>
          <w:rFonts w:ascii="Arial" w:hAnsi="Arial" w:cs="Arial"/>
          <w:b/>
        </w:rPr>
        <w:t xml:space="preserve"> Griffstange</w:t>
      </w:r>
      <w:r w:rsidR="00A20FD3" w:rsidRPr="00C55EE7">
        <w:rPr>
          <w:rFonts w:ascii="Arial" w:hAnsi="Arial" w:cs="Arial"/>
          <w:b/>
        </w:rPr>
        <w:t>]</w:t>
      </w:r>
    </w:p>
    <w:p w14:paraId="5B7550F4" w14:textId="5D855068" w:rsidR="00A20FD3" w:rsidRDefault="00B06D38" w:rsidP="00A20FD3">
      <w:pPr>
        <w:tabs>
          <w:tab w:val="left" w:pos="3828"/>
        </w:tabs>
        <w:spacing w:line="400" w:lineRule="exact"/>
        <w:jc w:val="both"/>
        <w:rPr>
          <w:rFonts w:ascii="Arial" w:hAnsi="Arial" w:cs="Arial"/>
          <w:i/>
        </w:rPr>
      </w:pPr>
      <w:r>
        <w:rPr>
          <w:rFonts w:ascii="Arial" w:hAnsi="Arial" w:cs="Arial"/>
          <w:i/>
        </w:rPr>
        <w:t>Für das Öffnen und Schließen von WC-Kabinen hat die Schäfer Trennwandsysteme GmbH eine neue Griffstange in ihr Produktportfolio aufgenommen.</w:t>
      </w:r>
    </w:p>
    <w:p w14:paraId="3EAF8352" w14:textId="322EFF31" w:rsidR="00A20FD3" w:rsidRDefault="00A20FD3" w:rsidP="00A20FD3">
      <w:pPr>
        <w:tabs>
          <w:tab w:val="left" w:pos="3828"/>
        </w:tabs>
        <w:spacing w:line="400" w:lineRule="exact"/>
        <w:jc w:val="right"/>
        <w:rPr>
          <w:rFonts w:ascii="Arial" w:hAnsi="Arial" w:cs="Arial"/>
          <w:color w:val="000000"/>
        </w:rPr>
      </w:pPr>
      <w:r>
        <w:rPr>
          <w:rFonts w:ascii="Arial" w:hAnsi="Arial" w:cs="Arial"/>
          <w:color w:val="000000"/>
        </w:rPr>
        <w:t>F</w:t>
      </w:r>
      <w:r w:rsidRPr="00376F56">
        <w:rPr>
          <w:rFonts w:ascii="Arial" w:hAnsi="Arial" w:cs="Arial"/>
          <w:color w:val="000000"/>
        </w:rPr>
        <w:t>oto: Schäfer Trennwandsysteme</w:t>
      </w:r>
    </w:p>
    <w:p w14:paraId="5000D0E5" w14:textId="77777777" w:rsidR="0079174C" w:rsidRDefault="0079174C" w:rsidP="00A20FD3">
      <w:pPr>
        <w:tabs>
          <w:tab w:val="left" w:pos="3828"/>
        </w:tabs>
        <w:spacing w:line="400" w:lineRule="exact"/>
        <w:jc w:val="right"/>
        <w:rPr>
          <w:rFonts w:ascii="Arial" w:hAnsi="Arial" w:cs="Arial"/>
          <w:color w:val="000000"/>
        </w:rPr>
      </w:pPr>
    </w:p>
    <w:p w14:paraId="1683C589" w14:textId="77777777" w:rsidR="000B7047" w:rsidRDefault="000B7047" w:rsidP="00A20FD3">
      <w:pPr>
        <w:tabs>
          <w:tab w:val="left" w:pos="3828"/>
        </w:tabs>
        <w:spacing w:line="400" w:lineRule="exact"/>
        <w:jc w:val="right"/>
        <w:rPr>
          <w:rFonts w:ascii="Arial" w:hAnsi="Arial" w:cs="Arial"/>
          <w:color w:val="000000"/>
        </w:rPr>
      </w:pPr>
    </w:p>
    <w:p w14:paraId="5364C23A" w14:textId="460DCEAB" w:rsidR="00A20FD3" w:rsidRPr="00A20FD3" w:rsidRDefault="0079174C" w:rsidP="00A20FD3">
      <w:r>
        <w:rPr>
          <w:noProof/>
        </w:rPr>
        <w:lastRenderedPageBreak/>
        <w:drawing>
          <wp:inline distT="0" distB="0" distL="0" distR="0" wp14:anchorId="0845B716" wp14:editId="3AB0F836">
            <wp:extent cx="2430000" cy="3513600"/>
            <wp:effectExtent l="0" t="0" r="8890" b="0"/>
            <wp:docPr id="6" name="Grafik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0000" cy="3513600"/>
                    </a:xfrm>
                    <a:prstGeom prst="rect">
                      <a:avLst/>
                    </a:prstGeom>
                    <a:noFill/>
                    <a:ln>
                      <a:noFill/>
                    </a:ln>
                  </pic:spPr>
                </pic:pic>
              </a:graphicData>
            </a:graphic>
          </wp:inline>
        </w:drawing>
      </w:r>
    </w:p>
    <w:p w14:paraId="4E532221" w14:textId="7AE68090" w:rsidR="00A91EA7" w:rsidRPr="00C2702D" w:rsidRDefault="00A91EA7" w:rsidP="00A91EA7">
      <w:pPr>
        <w:spacing w:line="400" w:lineRule="exact"/>
        <w:jc w:val="both"/>
        <w:rPr>
          <w:rFonts w:ascii="Arial" w:hAnsi="Arial" w:cs="Arial"/>
          <w:b/>
          <w:color w:val="000000"/>
        </w:rPr>
      </w:pPr>
      <w:r w:rsidRPr="00351E4A">
        <w:rPr>
          <w:rFonts w:ascii="Arial" w:hAnsi="Arial" w:cs="Arial"/>
          <w:b/>
          <w:color w:val="000000"/>
        </w:rPr>
        <w:t>[20-05</w:t>
      </w:r>
      <w:r w:rsidRPr="00351E4A">
        <w:rPr>
          <w:rFonts w:ascii="Arial" w:hAnsi="Arial" w:cs="Arial"/>
          <w:b/>
        </w:rPr>
        <w:t xml:space="preserve"> Varianten]</w:t>
      </w:r>
    </w:p>
    <w:p w14:paraId="7D7D5460" w14:textId="77777777" w:rsidR="004B153A" w:rsidRDefault="0095175F" w:rsidP="004B153A">
      <w:pPr>
        <w:tabs>
          <w:tab w:val="left" w:pos="3828"/>
        </w:tabs>
        <w:spacing w:line="400" w:lineRule="exact"/>
        <w:jc w:val="both"/>
        <w:rPr>
          <w:rFonts w:ascii="Arial" w:hAnsi="Arial" w:cs="Arial"/>
          <w:i/>
        </w:rPr>
      </w:pPr>
      <w:r>
        <w:rPr>
          <w:rFonts w:ascii="Arial" w:hAnsi="Arial" w:cs="Arial"/>
          <w:i/>
        </w:rPr>
        <w:t>Die Griffstange steht in verschiedenen Längen zur Verfügung. Je nach Anlage kann diese auch nach Maß angefertigt werden</w:t>
      </w:r>
      <w:r w:rsidRPr="00532A06">
        <w:rPr>
          <w:rFonts w:ascii="Arial" w:hAnsi="Arial" w:cs="Arial"/>
          <w:i/>
        </w:rPr>
        <w:t xml:space="preserve">. </w:t>
      </w:r>
      <w:r w:rsidR="004B153A" w:rsidRPr="00532A06">
        <w:rPr>
          <w:rFonts w:ascii="Arial" w:hAnsi="Arial" w:cs="Arial"/>
          <w:i/>
        </w:rPr>
        <w:t>Die optional integrierbare LED Frei-Besetzt-Anzeige zeigt den Belegungszustand der Kabine gut sichtbar an.</w:t>
      </w:r>
      <w:r w:rsidR="004B153A">
        <w:rPr>
          <w:rFonts w:ascii="Arial" w:hAnsi="Arial" w:cs="Arial"/>
          <w:i/>
        </w:rPr>
        <w:t xml:space="preserve"> </w:t>
      </w:r>
    </w:p>
    <w:p w14:paraId="66513410" w14:textId="4C1ADEE9" w:rsidR="00A91EA7" w:rsidRDefault="00A91EA7" w:rsidP="00A91EA7">
      <w:pPr>
        <w:tabs>
          <w:tab w:val="left" w:pos="3828"/>
        </w:tabs>
        <w:spacing w:line="400" w:lineRule="exact"/>
        <w:jc w:val="both"/>
        <w:rPr>
          <w:rFonts w:ascii="Arial" w:hAnsi="Arial" w:cs="Arial"/>
          <w:i/>
        </w:rPr>
      </w:pPr>
    </w:p>
    <w:p w14:paraId="54472F1D" w14:textId="03615DCC" w:rsidR="00A91EA7" w:rsidRDefault="00A91EA7" w:rsidP="00A91EA7">
      <w:pPr>
        <w:tabs>
          <w:tab w:val="left" w:pos="3828"/>
        </w:tabs>
        <w:spacing w:line="400" w:lineRule="exact"/>
        <w:jc w:val="right"/>
        <w:rPr>
          <w:rFonts w:ascii="Arial" w:hAnsi="Arial" w:cs="Arial"/>
          <w:color w:val="000000"/>
        </w:rPr>
      </w:pPr>
      <w:r>
        <w:rPr>
          <w:rFonts w:ascii="Arial" w:hAnsi="Arial" w:cs="Arial"/>
          <w:color w:val="000000"/>
        </w:rPr>
        <w:t>F</w:t>
      </w:r>
      <w:r w:rsidRPr="00376F56">
        <w:rPr>
          <w:rFonts w:ascii="Arial" w:hAnsi="Arial" w:cs="Arial"/>
          <w:color w:val="000000"/>
        </w:rPr>
        <w:t>oto: Schäfer Trennwandsysteme</w:t>
      </w:r>
    </w:p>
    <w:p w14:paraId="5F47D031" w14:textId="59CE520E" w:rsidR="00A91EA7" w:rsidRDefault="00A91EA7" w:rsidP="00A91EA7">
      <w:pPr>
        <w:tabs>
          <w:tab w:val="left" w:pos="3828"/>
        </w:tabs>
        <w:spacing w:line="400" w:lineRule="exact"/>
        <w:jc w:val="right"/>
        <w:rPr>
          <w:rFonts w:ascii="Arial" w:hAnsi="Arial" w:cs="Arial"/>
          <w:color w:val="000000"/>
        </w:rPr>
      </w:pPr>
    </w:p>
    <w:p w14:paraId="30208EC8" w14:textId="5B2ED054" w:rsidR="00CC1BA1" w:rsidRDefault="0079174C" w:rsidP="00C913F2">
      <w:pPr>
        <w:tabs>
          <w:tab w:val="left" w:pos="3828"/>
        </w:tabs>
        <w:spacing w:line="400" w:lineRule="exact"/>
        <w:jc w:val="right"/>
        <w:rPr>
          <w:rFonts w:ascii="Arial" w:hAnsi="Arial" w:cs="Arial"/>
          <w:color w:val="000000"/>
        </w:rPr>
      </w:pPr>
      <w:r>
        <w:rPr>
          <w:noProof/>
        </w:rPr>
        <w:lastRenderedPageBreak/>
        <w:drawing>
          <wp:anchor distT="0" distB="0" distL="114300" distR="114300" simplePos="0" relativeHeight="251665408" behindDoc="0" locked="0" layoutInCell="1" allowOverlap="1" wp14:anchorId="78D9FDAC" wp14:editId="719C225A">
            <wp:simplePos x="0" y="0"/>
            <wp:positionH relativeFrom="margin">
              <wp:align>left</wp:align>
            </wp:positionH>
            <wp:positionV relativeFrom="paragraph">
              <wp:posOffset>293370</wp:posOffset>
            </wp:positionV>
            <wp:extent cx="2429510" cy="3513455"/>
            <wp:effectExtent l="0" t="0" r="8890" b="0"/>
            <wp:wrapTopAndBottom/>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9510" cy="351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4BF148" w14:textId="4432A81E" w:rsidR="00A91EA7" w:rsidRPr="00C2702D" w:rsidRDefault="00A91EA7" w:rsidP="00A91EA7">
      <w:pPr>
        <w:spacing w:line="400" w:lineRule="exact"/>
        <w:jc w:val="both"/>
        <w:rPr>
          <w:rFonts w:ascii="Arial" w:hAnsi="Arial" w:cs="Arial"/>
          <w:b/>
          <w:color w:val="000000"/>
        </w:rPr>
      </w:pPr>
      <w:r w:rsidRPr="00351E4A">
        <w:rPr>
          <w:rFonts w:ascii="Arial" w:hAnsi="Arial" w:cs="Arial"/>
          <w:b/>
          <w:color w:val="000000"/>
        </w:rPr>
        <w:t>[20-05</w:t>
      </w:r>
      <w:r w:rsidRPr="00351E4A">
        <w:rPr>
          <w:rFonts w:ascii="Arial" w:hAnsi="Arial" w:cs="Arial"/>
          <w:b/>
        </w:rPr>
        <w:t xml:space="preserve"> Belegungsanzeige]</w:t>
      </w:r>
    </w:p>
    <w:p w14:paraId="48FA6096" w14:textId="77777777" w:rsidR="004B153A" w:rsidRDefault="004B153A" w:rsidP="004B153A">
      <w:pPr>
        <w:tabs>
          <w:tab w:val="left" w:pos="3828"/>
        </w:tabs>
        <w:spacing w:line="400" w:lineRule="exact"/>
        <w:jc w:val="both"/>
        <w:rPr>
          <w:rFonts w:ascii="Arial" w:hAnsi="Arial" w:cs="Arial"/>
          <w:i/>
        </w:rPr>
      </w:pPr>
      <w:r>
        <w:rPr>
          <w:rFonts w:ascii="Arial" w:hAnsi="Arial" w:cs="Arial"/>
          <w:i/>
        </w:rPr>
        <w:t>Die integrierte Belegungsanzeige erleichtert den Nutzern die Suche nach einer freien WC-Kabine.</w:t>
      </w:r>
    </w:p>
    <w:p w14:paraId="459AC9C7" w14:textId="77777777" w:rsidR="004B153A" w:rsidRDefault="004B153A" w:rsidP="00A91EA7">
      <w:pPr>
        <w:tabs>
          <w:tab w:val="left" w:pos="3828"/>
        </w:tabs>
        <w:spacing w:line="400" w:lineRule="exact"/>
        <w:jc w:val="both"/>
        <w:rPr>
          <w:rFonts w:ascii="Arial" w:hAnsi="Arial" w:cs="Arial"/>
          <w:i/>
        </w:rPr>
      </w:pPr>
    </w:p>
    <w:p w14:paraId="2A3DD435" w14:textId="23624AF8" w:rsidR="00660D41" w:rsidRPr="001E1465" w:rsidRDefault="00A91EA7" w:rsidP="001E1465">
      <w:pPr>
        <w:tabs>
          <w:tab w:val="left" w:pos="3828"/>
        </w:tabs>
        <w:spacing w:line="400" w:lineRule="exact"/>
        <w:jc w:val="right"/>
        <w:rPr>
          <w:rFonts w:ascii="Arial" w:hAnsi="Arial" w:cs="Arial"/>
          <w:color w:val="000000"/>
        </w:rPr>
      </w:pPr>
      <w:r>
        <w:rPr>
          <w:rFonts w:ascii="Arial" w:hAnsi="Arial" w:cs="Arial"/>
          <w:color w:val="000000"/>
        </w:rPr>
        <w:t>F</w:t>
      </w:r>
      <w:r w:rsidRPr="00376F56">
        <w:rPr>
          <w:rFonts w:ascii="Arial" w:hAnsi="Arial" w:cs="Arial"/>
          <w:color w:val="000000"/>
        </w:rPr>
        <w:t>oto: Schäfer Trennwandsysteme</w:t>
      </w:r>
    </w:p>
    <w:p w14:paraId="4C9F916C" w14:textId="215E1404" w:rsidR="00A21FE6" w:rsidRPr="000B3FA9" w:rsidRDefault="00A21FE6" w:rsidP="00A21FE6">
      <w:pPr>
        <w:pStyle w:val="berschrift6"/>
        <w:numPr>
          <w:ilvl w:val="0"/>
          <w:numId w:val="0"/>
        </w:numPr>
        <w:rPr>
          <w:rFonts w:cs="Arial"/>
          <w:b w:val="0"/>
          <w:bCs w:val="0"/>
        </w:rPr>
      </w:pPr>
      <w:r w:rsidRPr="000B3FA9">
        <w:rPr>
          <w:rFonts w:cs="Arial"/>
          <w:b w:val="0"/>
          <w:bCs w:val="0"/>
        </w:rPr>
        <w:t>Rückfragen beantwortet gern:</w:t>
      </w:r>
      <w:r w:rsidRPr="000B3FA9">
        <w:rPr>
          <w:rFonts w:cs="Arial"/>
          <w:color w:val="000000"/>
        </w:rPr>
        <w:t xml:space="preserve"> </w:t>
      </w:r>
    </w:p>
    <w:p w14:paraId="209AC1B1" w14:textId="449FA584" w:rsidR="00A21FE6" w:rsidRPr="000B3FA9" w:rsidRDefault="00A21FE6" w:rsidP="00A21FE6">
      <w:pPr>
        <w:rPr>
          <w:rFonts w:ascii="Arial" w:hAnsi="Arial" w:cs="Arial"/>
        </w:rPr>
      </w:pPr>
    </w:p>
    <w:p w14:paraId="6C055487" w14:textId="77777777" w:rsidR="00A21FE6" w:rsidRPr="000B3FA9" w:rsidRDefault="00A21FE6" w:rsidP="00A21FE6">
      <w:pPr>
        <w:rPr>
          <w:rFonts w:ascii="Arial" w:hAnsi="Arial" w:cs="Arial"/>
        </w:rPr>
        <w:sectPr w:rsidR="00A21FE6" w:rsidRPr="000B3FA9" w:rsidSect="00E04305">
          <w:footerReference w:type="default" r:id="rId11"/>
          <w:headerReference w:type="first" r:id="rId12"/>
          <w:footnotePr>
            <w:pos w:val="beneathText"/>
          </w:footnotePr>
          <w:type w:val="continuous"/>
          <w:pgSz w:w="11906" w:h="16838"/>
          <w:pgMar w:top="1474" w:right="3402" w:bottom="1276" w:left="1701" w:header="720" w:footer="284" w:gutter="0"/>
          <w:cols w:space="720"/>
          <w:titlePg/>
          <w:docGrid w:linePitch="360"/>
        </w:sectPr>
      </w:pPr>
    </w:p>
    <w:p w14:paraId="258030AD" w14:textId="77777777" w:rsidR="00F8330C" w:rsidRPr="00344CB2" w:rsidRDefault="00F8330C" w:rsidP="00F8330C">
      <w:pPr>
        <w:rPr>
          <w:rFonts w:ascii="Arial" w:hAnsi="Arial" w:cs="Arial"/>
          <w:b/>
          <w:sz w:val="18"/>
          <w:szCs w:val="18"/>
        </w:rPr>
      </w:pPr>
      <w:r w:rsidRPr="00344CB2">
        <w:rPr>
          <w:rFonts w:ascii="Arial" w:hAnsi="Arial" w:cs="Arial"/>
          <w:b/>
          <w:sz w:val="18"/>
          <w:szCs w:val="18"/>
        </w:rPr>
        <w:t>Schäfer Trennwandsysteme GmbH</w:t>
      </w:r>
    </w:p>
    <w:p w14:paraId="41D8350A" w14:textId="77777777" w:rsidR="00F8330C" w:rsidRPr="00344CB2" w:rsidRDefault="00F8330C" w:rsidP="00F8330C">
      <w:pPr>
        <w:rPr>
          <w:rFonts w:ascii="Arial" w:hAnsi="Arial" w:cs="Arial"/>
          <w:sz w:val="18"/>
          <w:szCs w:val="18"/>
        </w:rPr>
      </w:pPr>
      <w:r>
        <w:rPr>
          <w:rFonts w:ascii="Arial" w:hAnsi="Arial" w:cs="Arial"/>
          <w:sz w:val="18"/>
          <w:szCs w:val="18"/>
        </w:rPr>
        <w:t>Jennifer Buchheit</w:t>
      </w:r>
    </w:p>
    <w:p w14:paraId="1E779275" w14:textId="77777777" w:rsidR="00F8330C" w:rsidRPr="00344CB2" w:rsidRDefault="00F8330C" w:rsidP="00F8330C">
      <w:pPr>
        <w:rPr>
          <w:rFonts w:ascii="Arial" w:hAnsi="Arial" w:cs="Arial"/>
          <w:sz w:val="18"/>
          <w:szCs w:val="18"/>
        </w:rPr>
      </w:pPr>
      <w:r w:rsidRPr="00344CB2">
        <w:rPr>
          <w:rFonts w:ascii="Arial" w:hAnsi="Arial" w:cs="Arial"/>
          <w:sz w:val="18"/>
          <w:szCs w:val="18"/>
        </w:rPr>
        <w:t xml:space="preserve">Tel. </w:t>
      </w:r>
      <w:r w:rsidRPr="00B66588">
        <w:rPr>
          <w:rFonts w:ascii="Arial" w:hAnsi="Arial" w:cs="Arial"/>
          <w:sz w:val="18"/>
          <w:szCs w:val="18"/>
        </w:rPr>
        <w:t>+49 (2687) 9151 55</w:t>
      </w:r>
    </w:p>
    <w:p w14:paraId="6C3A5377" w14:textId="77777777" w:rsidR="00F8330C" w:rsidRPr="00344CB2" w:rsidRDefault="00F8330C" w:rsidP="00F8330C">
      <w:pPr>
        <w:rPr>
          <w:rFonts w:ascii="Arial" w:hAnsi="Arial" w:cs="Arial"/>
          <w:sz w:val="18"/>
          <w:szCs w:val="18"/>
          <w:lang w:val="en-US"/>
        </w:rPr>
      </w:pPr>
      <w:proofErr w:type="spellStart"/>
      <w:r w:rsidRPr="00344CB2">
        <w:rPr>
          <w:rFonts w:ascii="Arial" w:hAnsi="Arial" w:cs="Arial"/>
          <w:sz w:val="18"/>
          <w:szCs w:val="18"/>
          <w:lang w:val="en-US"/>
        </w:rPr>
        <w:t>eMa</w:t>
      </w:r>
      <w:proofErr w:type="spellEnd"/>
      <w:r w:rsidRPr="000E7CF7">
        <w:rPr>
          <w:rFonts w:ascii="Arial" w:hAnsi="Arial" w:cs="Arial"/>
          <w:sz w:val="18"/>
          <w:szCs w:val="18"/>
          <w:lang w:val="en-GB"/>
        </w:rPr>
        <w:t xml:space="preserve">il: </w:t>
      </w:r>
      <w:hyperlink r:id="rId13" w:history="1">
        <w:r w:rsidRPr="000E7CF7">
          <w:rPr>
            <w:rFonts w:ascii="Arial" w:hAnsi="Arial" w:cs="Arial"/>
            <w:sz w:val="18"/>
            <w:szCs w:val="18"/>
            <w:lang w:val="en-GB"/>
          </w:rPr>
          <w:t>j.buchheit@schaefer-tws.de</w:t>
        </w:r>
      </w:hyperlink>
    </w:p>
    <w:p w14:paraId="14A0E894" w14:textId="77777777" w:rsidR="00F8330C" w:rsidRPr="000E7CF7" w:rsidRDefault="00F8330C" w:rsidP="00F8330C">
      <w:pPr>
        <w:rPr>
          <w:rFonts w:ascii="Arial" w:hAnsi="Arial" w:cs="Arial"/>
          <w:sz w:val="18"/>
          <w:szCs w:val="18"/>
        </w:rPr>
      </w:pPr>
      <w:r w:rsidRPr="000E7CF7">
        <w:rPr>
          <w:rFonts w:ascii="Arial" w:hAnsi="Arial" w:cs="Arial"/>
          <w:sz w:val="18"/>
          <w:szCs w:val="18"/>
        </w:rPr>
        <w:t>www.schaefer-tws.de</w:t>
      </w:r>
    </w:p>
    <w:p w14:paraId="7C07426A" w14:textId="77777777" w:rsidR="00F8330C" w:rsidRPr="000E7CF7" w:rsidRDefault="00F8330C" w:rsidP="00F8330C">
      <w:pPr>
        <w:rPr>
          <w:rFonts w:ascii="Arial" w:hAnsi="Arial" w:cs="Arial"/>
          <w:b/>
          <w:sz w:val="18"/>
          <w:szCs w:val="18"/>
        </w:rPr>
      </w:pPr>
      <w:r w:rsidRPr="000E7CF7">
        <w:rPr>
          <w:rFonts w:ascii="Arial" w:hAnsi="Arial" w:cs="Arial"/>
          <w:b/>
          <w:sz w:val="18"/>
          <w:szCs w:val="18"/>
        </w:rPr>
        <w:t>Kommunikation2B</w:t>
      </w:r>
    </w:p>
    <w:p w14:paraId="3D8BD5BE" w14:textId="77777777" w:rsidR="00F8330C" w:rsidRPr="000E7CF7" w:rsidRDefault="00F8330C" w:rsidP="00F8330C">
      <w:pPr>
        <w:rPr>
          <w:rFonts w:ascii="Arial" w:hAnsi="Arial" w:cs="Arial"/>
          <w:sz w:val="18"/>
          <w:szCs w:val="18"/>
        </w:rPr>
      </w:pPr>
      <w:r w:rsidRPr="000E7CF7">
        <w:rPr>
          <w:rFonts w:ascii="Arial" w:hAnsi="Arial" w:cs="Arial"/>
          <w:sz w:val="18"/>
          <w:szCs w:val="18"/>
        </w:rPr>
        <w:t>Sophia Köster</w:t>
      </w:r>
    </w:p>
    <w:p w14:paraId="3893AFF8" w14:textId="77777777" w:rsidR="00F8330C" w:rsidRPr="00344CB2" w:rsidRDefault="00F8330C" w:rsidP="00F8330C">
      <w:pPr>
        <w:pStyle w:val="Textkrper"/>
        <w:shd w:val="clear" w:color="auto" w:fill="FFFFFF"/>
        <w:spacing w:line="240" w:lineRule="auto"/>
        <w:ind w:left="3402" w:hanging="3402"/>
        <w:jc w:val="left"/>
        <w:rPr>
          <w:rFonts w:cs="Arial"/>
          <w:b w:val="0"/>
          <w:bCs w:val="0"/>
          <w:sz w:val="18"/>
          <w:szCs w:val="18"/>
          <w:lang w:val="fr-FR"/>
        </w:rPr>
      </w:pPr>
      <w:r w:rsidRPr="00344CB2">
        <w:rPr>
          <w:rFonts w:cs="Arial"/>
          <w:b w:val="0"/>
          <w:bCs w:val="0"/>
          <w:sz w:val="18"/>
          <w:szCs w:val="18"/>
          <w:lang w:val="fr-FR"/>
        </w:rPr>
        <w:t>Tel. +49 (231) 330 49 323</w:t>
      </w:r>
    </w:p>
    <w:p w14:paraId="14D27DAF" w14:textId="77777777" w:rsidR="00F8330C" w:rsidRPr="00344CB2" w:rsidRDefault="00F8330C" w:rsidP="00F8330C">
      <w:pPr>
        <w:pStyle w:val="Textkrper"/>
        <w:shd w:val="clear" w:color="auto" w:fill="FFFFFF"/>
        <w:spacing w:line="240" w:lineRule="auto"/>
        <w:ind w:left="3402" w:hanging="3402"/>
        <w:jc w:val="left"/>
        <w:rPr>
          <w:rFonts w:cs="Arial"/>
          <w:b w:val="0"/>
          <w:bCs w:val="0"/>
          <w:sz w:val="18"/>
          <w:szCs w:val="18"/>
          <w:lang w:val="fr-FR"/>
        </w:rPr>
      </w:pPr>
      <w:proofErr w:type="spellStart"/>
      <w:proofErr w:type="gramStart"/>
      <w:r w:rsidRPr="00344CB2">
        <w:rPr>
          <w:rFonts w:cs="Arial"/>
          <w:b w:val="0"/>
          <w:bCs w:val="0"/>
          <w:sz w:val="18"/>
          <w:szCs w:val="18"/>
          <w:lang w:val="fr-FR"/>
        </w:rPr>
        <w:t>eMail</w:t>
      </w:r>
      <w:proofErr w:type="spellEnd"/>
      <w:r w:rsidRPr="00344CB2">
        <w:rPr>
          <w:rFonts w:cs="Arial"/>
          <w:b w:val="0"/>
          <w:bCs w:val="0"/>
          <w:sz w:val="18"/>
          <w:szCs w:val="18"/>
          <w:lang w:val="fr-FR"/>
        </w:rPr>
        <w:t>:</w:t>
      </w:r>
      <w:proofErr w:type="gramEnd"/>
      <w:r w:rsidRPr="00344CB2">
        <w:rPr>
          <w:rFonts w:cs="Arial"/>
          <w:b w:val="0"/>
          <w:bCs w:val="0"/>
          <w:sz w:val="18"/>
          <w:szCs w:val="18"/>
          <w:lang w:val="fr-FR"/>
        </w:rPr>
        <w:t xml:space="preserve"> </w:t>
      </w:r>
      <w:r>
        <w:rPr>
          <w:rFonts w:cs="Arial"/>
          <w:b w:val="0"/>
          <w:bCs w:val="0"/>
          <w:sz w:val="18"/>
          <w:szCs w:val="18"/>
          <w:lang w:val="fr-FR"/>
        </w:rPr>
        <w:t>s.koester</w:t>
      </w:r>
      <w:r w:rsidRPr="00344CB2">
        <w:rPr>
          <w:rFonts w:cs="Arial"/>
          <w:b w:val="0"/>
          <w:bCs w:val="0"/>
          <w:sz w:val="18"/>
          <w:szCs w:val="18"/>
          <w:lang w:val="fr-FR"/>
        </w:rPr>
        <w:t>@kommunikation2b.de</w:t>
      </w:r>
    </w:p>
    <w:p w14:paraId="6A2C6C14" w14:textId="77777777" w:rsidR="00F8330C" w:rsidRPr="00B952C0" w:rsidRDefault="00F8330C" w:rsidP="00F8330C">
      <w:pPr>
        <w:pStyle w:val="Textkrper"/>
        <w:shd w:val="clear" w:color="auto" w:fill="FFFFFF"/>
        <w:spacing w:line="240" w:lineRule="auto"/>
        <w:ind w:left="3402" w:hanging="3402"/>
        <w:jc w:val="left"/>
        <w:rPr>
          <w:rFonts w:cs="Arial"/>
          <w:b w:val="0"/>
          <w:bCs w:val="0"/>
          <w:sz w:val="18"/>
          <w:szCs w:val="18"/>
          <w:lang w:val="en-US"/>
        </w:rPr>
        <w:sectPr w:rsidR="00F8330C" w:rsidRPr="00B952C0" w:rsidSect="0021342C">
          <w:footnotePr>
            <w:pos w:val="beneathText"/>
          </w:footnotePr>
          <w:type w:val="continuous"/>
          <w:pgSz w:w="11906" w:h="16838"/>
          <w:pgMar w:top="1474" w:right="2550" w:bottom="1474" w:left="1701" w:header="720" w:footer="284" w:gutter="0"/>
          <w:cols w:num="2" w:space="720"/>
          <w:titlePg/>
          <w:docGrid w:linePitch="360"/>
        </w:sectPr>
      </w:pPr>
      <w:r w:rsidRPr="00344CB2">
        <w:rPr>
          <w:rFonts w:cs="Arial"/>
          <w:b w:val="0"/>
          <w:bCs w:val="0"/>
          <w:sz w:val="18"/>
          <w:szCs w:val="18"/>
          <w:lang w:val="en-US"/>
        </w:rPr>
        <w:t>www.kommunikation2b.de</w:t>
      </w:r>
      <w:r>
        <w:rPr>
          <w:rFonts w:cs="Arial"/>
          <w:b w:val="0"/>
          <w:bCs w:val="0"/>
          <w:sz w:val="18"/>
          <w:szCs w:val="18"/>
          <w:lang w:val="en-US"/>
        </w:rPr>
        <w:t xml:space="preserve"> </w:t>
      </w:r>
    </w:p>
    <w:p w14:paraId="56E2DCFB" w14:textId="5FD60D38" w:rsidR="003C499D" w:rsidRPr="00B952C0" w:rsidRDefault="003C499D" w:rsidP="00D67FBA">
      <w:pPr>
        <w:tabs>
          <w:tab w:val="left" w:pos="3828"/>
        </w:tabs>
        <w:spacing w:line="400" w:lineRule="exact"/>
        <w:rPr>
          <w:rFonts w:ascii="Arial" w:hAnsi="Arial" w:cs="Arial"/>
          <w:bCs/>
          <w:sz w:val="20"/>
          <w:lang w:val="en-US"/>
        </w:rPr>
      </w:pPr>
    </w:p>
    <w:sectPr w:rsidR="003C499D" w:rsidRPr="00B952C0" w:rsidSect="00A21FE6">
      <w:headerReference w:type="default" r:id="rId14"/>
      <w:footerReference w:type="default" r:id="rId15"/>
      <w:headerReference w:type="first" r:id="rId16"/>
      <w:footerReference w:type="first" r:id="rId17"/>
      <w:footnotePr>
        <w:pos w:val="beneathText"/>
      </w:footnotePr>
      <w:type w:val="continuous"/>
      <w:pgSz w:w="11906" w:h="16838"/>
      <w:pgMar w:top="1474" w:right="3402" w:bottom="1276" w:left="1701" w:header="720"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39E66" w14:textId="77777777" w:rsidR="00744936" w:rsidRDefault="00744936">
      <w:r>
        <w:separator/>
      </w:r>
    </w:p>
  </w:endnote>
  <w:endnote w:type="continuationSeparator" w:id="0">
    <w:p w14:paraId="1B735A2F" w14:textId="77777777" w:rsidR="00744936" w:rsidRDefault="0074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7D8DC" w14:textId="0680513B" w:rsidR="00A21FE6" w:rsidRDefault="000A1A91">
    <w:pPr>
      <w:pStyle w:val="Fuzeile"/>
      <w:rPr>
        <w:rFonts w:ascii="Arial" w:hAnsi="Arial" w:cs="Arial"/>
        <w:sz w:val="18"/>
        <w:szCs w:val="18"/>
      </w:rPr>
    </w:pPr>
    <w:r>
      <w:rPr>
        <w:rFonts w:ascii="Arial" w:hAnsi="Arial" w:cs="Arial"/>
        <w:sz w:val="18"/>
        <w:szCs w:val="18"/>
      </w:rPr>
      <w:t>20-</w:t>
    </w:r>
    <w:r w:rsidR="006516E7">
      <w:rPr>
        <w:rFonts w:ascii="Arial" w:hAnsi="Arial" w:cs="Arial"/>
        <w:sz w:val="18"/>
        <w:szCs w:val="18"/>
      </w:rPr>
      <w:t>0</w:t>
    </w:r>
    <w:r w:rsidR="001F70C6">
      <w:rPr>
        <w:rFonts w:ascii="Arial" w:hAnsi="Arial" w:cs="Arial"/>
        <w:sz w:val="18"/>
        <w:szCs w:val="18"/>
      </w:rPr>
      <w:t>5</w:t>
    </w:r>
    <w:r w:rsidR="006516E7">
      <w:rPr>
        <w:rFonts w:ascii="Arial" w:hAnsi="Arial" w:cs="Arial"/>
        <w:sz w:val="18"/>
        <w:szCs w:val="18"/>
      </w:rPr>
      <w:t xml:space="preserve"> </w:t>
    </w:r>
    <w:r w:rsidR="001F70C6">
      <w:rPr>
        <w:rFonts w:ascii="Arial" w:hAnsi="Arial" w:cs="Arial"/>
        <w:sz w:val="18"/>
        <w:szCs w:val="18"/>
      </w:rPr>
      <w:t>Griffstange</w:t>
    </w:r>
    <w:r w:rsidR="00A21FE6">
      <w:rPr>
        <w:rFonts w:ascii="Arial" w:hAnsi="Arial" w:cs="Arial"/>
        <w:sz w:val="18"/>
      </w:rPr>
      <w:tab/>
    </w:r>
    <w:r w:rsidR="00A21FE6">
      <w:rPr>
        <w:rFonts w:ascii="Arial" w:hAnsi="Arial" w:cs="Arial"/>
        <w:sz w:val="18"/>
      </w:rPr>
      <w:tab/>
      <w:t xml:space="preserve">Seite </w:t>
    </w:r>
    <w:r w:rsidR="00A21FE6">
      <w:rPr>
        <w:rStyle w:val="Seitenzahl"/>
        <w:rFonts w:ascii="Arial" w:hAnsi="Arial" w:cs="Arial"/>
        <w:sz w:val="18"/>
      </w:rPr>
      <w:fldChar w:fldCharType="begin"/>
    </w:r>
    <w:r w:rsidR="00A21FE6">
      <w:rPr>
        <w:rStyle w:val="Seitenzahl"/>
        <w:rFonts w:ascii="Arial" w:hAnsi="Arial" w:cs="Arial"/>
        <w:sz w:val="18"/>
      </w:rPr>
      <w:instrText xml:space="preserve"> PAGE </w:instrText>
    </w:r>
    <w:r w:rsidR="00A21FE6">
      <w:rPr>
        <w:rStyle w:val="Seitenzahl"/>
        <w:rFonts w:ascii="Arial" w:hAnsi="Arial" w:cs="Arial"/>
        <w:sz w:val="18"/>
      </w:rPr>
      <w:fldChar w:fldCharType="separate"/>
    </w:r>
    <w:r w:rsidR="001E1465">
      <w:rPr>
        <w:rStyle w:val="Seitenzahl"/>
        <w:rFonts w:ascii="Arial" w:hAnsi="Arial" w:cs="Arial"/>
        <w:noProof/>
        <w:sz w:val="18"/>
      </w:rPr>
      <w:t>5</w:t>
    </w:r>
    <w:r w:rsidR="00A21FE6">
      <w:rPr>
        <w:rStyle w:val="Seitenzahl"/>
        <w:rFonts w:ascii="Arial" w:hAnsi="Arial" w:cs="Arial"/>
        <w:sz w:val="18"/>
      </w:rPr>
      <w:fldChar w:fldCharType="end"/>
    </w:r>
    <w:r w:rsidR="00A21FE6">
      <w:rPr>
        <w:rStyle w:val="Seitenzahl"/>
        <w:rFonts w:ascii="Arial" w:hAnsi="Arial" w:cs="Arial"/>
        <w:sz w:val="18"/>
      </w:rPr>
      <w:t xml:space="preserve"> von </w:t>
    </w:r>
    <w:r w:rsidR="00A21FE6">
      <w:rPr>
        <w:rStyle w:val="Seitenzahl"/>
        <w:rFonts w:ascii="Arial" w:hAnsi="Arial" w:cs="Arial"/>
        <w:sz w:val="18"/>
      </w:rPr>
      <w:fldChar w:fldCharType="begin"/>
    </w:r>
    <w:r w:rsidR="00A21FE6">
      <w:rPr>
        <w:rStyle w:val="Seitenzahl"/>
        <w:rFonts w:ascii="Arial" w:hAnsi="Arial" w:cs="Arial"/>
        <w:sz w:val="18"/>
      </w:rPr>
      <w:instrText xml:space="preserve"> NUMPAGES \*Arabic </w:instrText>
    </w:r>
    <w:r w:rsidR="00A21FE6">
      <w:rPr>
        <w:rStyle w:val="Seitenzahl"/>
        <w:rFonts w:ascii="Arial" w:hAnsi="Arial" w:cs="Arial"/>
        <w:sz w:val="18"/>
      </w:rPr>
      <w:fldChar w:fldCharType="separate"/>
    </w:r>
    <w:r w:rsidR="001E1465">
      <w:rPr>
        <w:rStyle w:val="Seitenzahl"/>
        <w:rFonts w:ascii="Arial" w:hAnsi="Arial" w:cs="Arial"/>
        <w:noProof/>
        <w:sz w:val="18"/>
      </w:rPr>
      <w:t>5</w:t>
    </w:r>
    <w:r w:rsidR="00A21FE6">
      <w:rPr>
        <w:rStyle w:val="Seitenzahl"/>
        <w:rFonts w:ascii="Arial" w:hAnsi="Arial" w:cs="Arial"/>
        <w:sz w:val="18"/>
      </w:rPr>
      <w:fldChar w:fldCharType="end"/>
    </w:r>
  </w:p>
  <w:p w14:paraId="70F76A0D" w14:textId="77777777" w:rsidR="00A21FE6" w:rsidRDefault="00A21FE6">
    <w:pPr>
      <w:pStyle w:val="Fuzeile"/>
      <w:rPr>
        <w:rFonts w:ascii="Arial" w:hAnsi="Arial" w:cs="Arial"/>
        <w:sz w:val="18"/>
        <w:szCs w:val="18"/>
      </w:rPr>
    </w:pPr>
  </w:p>
  <w:p w14:paraId="5EAC77EC" w14:textId="77777777" w:rsidR="00A21FE6" w:rsidRDefault="00A21F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5EBD6" w14:textId="77777777" w:rsidR="00B445CD" w:rsidRDefault="004F4D1B">
    <w:pPr>
      <w:pStyle w:val="Fuzeile"/>
      <w:rPr>
        <w:rFonts w:ascii="Arial" w:hAnsi="Arial" w:cs="Arial"/>
        <w:sz w:val="18"/>
        <w:szCs w:val="18"/>
      </w:rPr>
    </w:pPr>
    <w:r>
      <w:rPr>
        <w:rFonts w:ascii="Arial" w:hAnsi="Arial" w:cs="Arial"/>
        <w:sz w:val="18"/>
        <w:szCs w:val="18"/>
      </w:rPr>
      <w:t>Klinkerfassade</w:t>
    </w:r>
    <w:r w:rsidR="00B445CD">
      <w:rPr>
        <w:rFonts w:ascii="Arial" w:hAnsi="Arial" w:cs="Arial"/>
        <w:sz w:val="18"/>
      </w:rPr>
      <w:tab/>
    </w:r>
    <w:r w:rsidR="00B445CD">
      <w:rPr>
        <w:rFonts w:ascii="Arial" w:hAnsi="Arial" w:cs="Arial"/>
        <w:sz w:val="18"/>
      </w:rPr>
      <w:tab/>
      <w:t xml:space="preserve">Seite </w:t>
    </w:r>
    <w:r w:rsidR="00B445CD">
      <w:rPr>
        <w:rStyle w:val="Seitenzahl"/>
        <w:rFonts w:ascii="Arial" w:hAnsi="Arial" w:cs="Arial"/>
        <w:sz w:val="18"/>
      </w:rPr>
      <w:fldChar w:fldCharType="begin"/>
    </w:r>
    <w:r w:rsidR="00B445CD">
      <w:rPr>
        <w:rStyle w:val="Seitenzahl"/>
        <w:rFonts w:ascii="Arial" w:hAnsi="Arial" w:cs="Arial"/>
        <w:sz w:val="18"/>
      </w:rPr>
      <w:instrText xml:space="preserve"> PAGE </w:instrText>
    </w:r>
    <w:r w:rsidR="00B445CD">
      <w:rPr>
        <w:rStyle w:val="Seitenzahl"/>
        <w:rFonts w:ascii="Arial" w:hAnsi="Arial" w:cs="Arial"/>
        <w:sz w:val="18"/>
      </w:rPr>
      <w:fldChar w:fldCharType="separate"/>
    </w:r>
    <w:r w:rsidR="000C02BE">
      <w:rPr>
        <w:rStyle w:val="Seitenzahl"/>
        <w:rFonts w:ascii="Arial" w:hAnsi="Arial" w:cs="Arial"/>
        <w:noProof/>
        <w:sz w:val="18"/>
      </w:rPr>
      <w:t>6</w:t>
    </w:r>
    <w:r w:rsidR="00B445CD">
      <w:rPr>
        <w:rStyle w:val="Seitenzahl"/>
        <w:rFonts w:ascii="Arial" w:hAnsi="Arial" w:cs="Arial"/>
        <w:sz w:val="18"/>
      </w:rPr>
      <w:fldChar w:fldCharType="end"/>
    </w:r>
    <w:r w:rsidR="00B445CD">
      <w:rPr>
        <w:rStyle w:val="Seitenzahl"/>
        <w:rFonts w:ascii="Arial" w:hAnsi="Arial" w:cs="Arial"/>
        <w:sz w:val="18"/>
      </w:rPr>
      <w:t xml:space="preserve"> von </w:t>
    </w:r>
    <w:r w:rsidR="00B445CD">
      <w:rPr>
        <w:rStyle w:val="Seitenzahl"/>
        <w:rFonts w:ascii="Arial" w:hAnsi="Arial" w:cs="Arial"/>
        <w:sz w:val="18"/>
      </w:rPr>
      <w:fldChar w:fldCharType="begin"/>
    </w:r>
    <w:r w:rsidR="00B445CD">
      <w:rPr>
        <w:rStyle w:val="Seitenzahl"/>
        <w:rFonts w:ascii="Arial" w:hAnsi="Arial" w:cs="Arial"/>
        <w:sz w:val="18"/>
      </w:rPr>
      <w:instrText xml:space="preserve"> NUMPAGES \*Arabic </w:instrText>
    </w:r>
    <w:r w:rsidR="00B445CD">
      <w:rPr>
        <w:rStyle w:val="Seitenzahl"/>
        <w:rFonts w:ascii="Arial" w:hAnsi="Arial" w:cs="Arial"/>
        <w:sz w:val="18"/>
      </w:rPr>
      <w:fldChar w:fldCharType="separate"/>
    </w:r>
    <w:r w:rsidR="008E5FB3">
      <w:rPr>
        <w:rStyle w:val="Seitenzahl"/>
        <w:rFonts w:ascii="Arial" w:hAnsi="Arial" w:cs="Arial"/>
        <w:noProof/>
        <w:sz w:val="18"/>
      </w:rPr>
      <w:t>5</w:t>
    </w:r>
    <w:r w:rsidR="00B445CD">
      <w:rPr>
        <w:rStyle w:val="Seitenzahl"/>
        <w:rFonts w:ascii="Arial" w:hAnsi="Arial" w:cs="Arial"/>
        <w:sz w:val="18"/>
      </w:rPr>
      <w:fldChar w:fldCharType="end"/>
    </w:r>
  </w:p>
  <w:p w14:paraId="18656E40" w14:textId="77777777" w:rsidR="00B445CD" w:rsidRDefault="00B445CD">
    <w:pPr>
      <w:pStyle w:val="Fuzeile"/>
      <w:rPr>
        <w:rFonts w:ascii="Arial" w:hAnsi="Arial" w:cs="Arial"/>
        <w:sz w:val="18"/>
        <w:szCs w:val="18"/>
      </w:rPr>
    </w:pPr>
  </w:p>
  <w:p w14:paraId="06434A52" w14:textId="77777777" w:rsidR="00B445CD" w:rsidRDefault="00B445C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8E2E" w14:textId="77777777" w:rsidR="004F4D1B" w:rsidRDefault="004F4D1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DED0D" w14:textId="77777777" w:rsidR="00744936" w:rsidRDefault="00744936">
      <w:r>
        <w:separator/>
      </w:r>
    </w:p>
  </w:footnote>
  <w:footnote w:type="continuationSeparator" w:id="0">
    <w:p w14:paraId="4F83BF81" w14:textId="77777777" w:rsidR="00744936" w:rsidRDefault="00744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5BF75" w14:textId="38F80FD7" w:rsidR="00A21FE6" w:rsidRDefault="009E4E05" w:rsidP="00AF08EF">
    <w:pPr>
      <w:pStyle w:val="Kopfzeile"/>
    </w:pPr>
    <w:r>
      <w:rPr>
        <w:noProof/>
        <w:lang w:eastAsia="de-DE"/>
      </w:rPr>
      <w:drawing>
        <wp:anchor distT="0" distB="0" distL="114300" distR="114300" simplePos="0" relativeHeight="251659264" behindDoc="0" locked="0" layoutInCell="1" allowOverlap="1" wp14:anchorId="344351E8" wp14:editId="2CC5BD33">
          <wp:simplePos x="0" y="0"/>
          <wp:positionH relativeFrom="column">
            <wp:posOffset>5092065</wp:posOffset>
          </wp:positionH>
          <wp:positionV relativeFrom="paragraph">
            <wp:posOffset>104775</wp:posOffset>
          </wp:positionV>
          <wp:extent cx="1007745" cy="1007745"/>
          <wp:effectExtent l="0" t="0" r="1905" b="1905"/>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7745" cy="1007745"/>
                  </a:xfrm>
                  <a:prstGeom prst="rect">
                    <a:avLst/>
                  </a:prstGeom>
                  <a:noFill/>
                </pic:spPr>
              </pic:pic>
            </a:graphicData>
          </a:graphic>
          <wp14:sizeRelH relativeFrom="page">
            <wp14:pctWidth>0</wp14:pctWidth>
          </wp14:sizeRelH>
          <wp14:sizeRelV relativeFrom="page">
            <wp14:pctHeight>0</wp14:pctHeight>
          </wp14:sizeRelV>
        </wp:anchor>
      </w:drawing>
    </w:r>
  </w:p>
  <w:p w14:paraId="586E9E3B" w14:textId="77777777" w:rsidR="00A21FE6" w:rsidRPr="00DC4232" w:rsidRDefault="00A21FE6" w:rsidP="00AF08EF">
    <w:pPr>
      <w:pStyle w:val="Kopfzeile"/>
      <w:tabs>
        <w:tab w:val="left" w:pos="708"/>
      </w:tabs>
      <w:spacing w:before="120" w:line="480" w:lineRule="exact"/>
      <w:rPr>
        <w:rFonts w:cs="Arial"/>
        <w:b/>
        <w:bCs/>
        <w:color w:val="000000" w:themeColor="text1"/>
        <w:sz w:val="56"/>
        <w:szCs w:val="56"/>
      </w:rPr>
    </w:pPr>
    <w:r w:rsidRPr="00DC4232">
      <w:rPr>
        <w:rFonts w:cs="Arial"/>
        <w:b/>
        <w:bCs/>
        <w:color w:val="000000" w:themeColor="text1"/>
        <w:sz w:val="56"/>
        <w:szCs w:val="56"/>
      </w:rPr>
      <w:t>Presseinformation</w:t>
    </w:r>
  </w:p>
  <w:p w14:paraId="26B91627" w14:textId="77777777" w:rsidR="00A21FE6" w:rsidRPr="00DC4232" w:rsidRDefault="00F5564C" w:rsidP="00AF08EF">
    <w:pPr>
      <w:pStyle w:val="Kopfzeile"/>
      <w:tabs>
        <w:tab w:val="left" w:pos="708"/>
      </w:tabs>
      <w:spacing w:line="320" w:lineRule="exact"/>
      <w:rPr>
        <w:rFonts w:cs="Arial"/>
        <w:color w:val="000000" w:themeColor="text1"/>
        <w:sz w:val="18"/>
        <w:szCs w:val="18"/>
      </w:rPr>
    </w:pPr>
    <w:r w:rsidRPr="00F5564C">
      <w:rPr>
        <w:rFonts w:cs="Arial"/>
        <w:b/>
        <w:color w:val="000000" w:themeColor="text1"/>
        <w:sz w:val="18"/>
        <w:szCs w:val="18"/>
      </w:rPr>
      <w:t>Schäfer Trennwandsysteme GmbH</w:t>
    </w:r>
    <w:r>
      <w:rPr>
        <w:rFonts w:cs="Arial"/>
        <w:b/>
        <w:color w:val="000000" w:themeColor="text1"/>
        <w:sz w:val="18"/>
        <w:szCs w:val="18"/>
      </w:rPr>
      <w:t xml:space="preserve">, </w:t>
    </w:r>
    <w:r w:rsidRPr="00F5564C">
      <w:rPr>
        <w:rFonts w:cs="Arial"/>
        <w:color w:val="000000" w:themeColor="text1"/>
        <w:sz w:val="18"/>
        <w:szCs w:val="18"/>
      </w:rPr>
      <w:t>Industriepark 37, 56593 Horhausen</w:t>
    </w:r>
    <w:r w:rsidR="00A21FE6" w:rsidRPr="00F5564C">
      <w:rPr>
        <w:rFonts w:cs="Arial"/>
        <w:color w:val="000000" w:themeColor="text1"/>
        <w:sz w:val="18"/>
        <w:szCs w:val="18"/>
      </w:rPr>
      <w:br/>
    </w:r>
    <w:r w:rsidR="00A21FE6" w:rsidRPr="00DC4232">
      <w:rPr>
        <w:rFonts w:cs="Arial"/>
        <w:color w:val="000000" w:themeColor="text1"/>
        <w:sz w:val="18"/>
        <w:szCs w:val="18"/>
      </w:rPr>
      <w:t>Abdruck honorarfrei. Belegexemplar und Rückfragen bitte an:</w:t>
    </w:r>
  </w:p>
  <w:p w14:paraId="25938C0B" w14:textId="77777777" w:rsidR="00A21FE6" w:rsidRPr="00DC4232" w:rsidRDefault="00A21FE6" w:rsidP="00AF08EF">
    <w:pPr>
      <w:pStyle w:val="Kopfzeile"/>
      <w:tabs>
        <w:tab w:val="left" w:pos="708"/>
      </w:tabs>
      <w:spacing w:line="320" w:lineRule="exact"/>
      <w:rPr>
        <w:rFonts w:cs="Arial"/>
        <w:color w:val="000000" w:themeColor="text1"/>
        <w:sz w:val="18"/>
        <w:szCs w:val="18"/>
      </w:rPr>
    </w:pPr>
    <w:r w:rsidRPr="00DC4232">
      <w:rPr>
        <w:rFonts w:cs="Arial"/>
        <w:b/>
        <w:bCs/>
        <w:color w:val="000000" w:themeColor="text1"/>
        <w:sz w:val="18"/>
        <w:szCs w:val="18"/>
      </w:rPr>
      <w:t>Kommunikation2B</w:t>
    </w:r>
    <w:r w:rsidRPr="00DC4232">
      <w:rPr>
        <w:rFonts w:cs="Arial"/>
        <w:color w:val="000000" w:themeColor="text1"/>
        <w:sz w:val="18"/>
        <w:szCs w:val="18"/>
      </w:rPr>
      <w:t xml:space="preserve">, </w:t>
    </w:r>
    <w:r w:rsidR="0047082C">
      <w:rPr>
        <w:rFonts w:cs="Arial"/>
        <w:color w:val="000000" w:themeColor="text1"/>
        <w:sz w:val="18"/>
        <w:szCs w:val="18"/>
      </w:rPr>
      <w:t>Westfalendamm 69</w:t>
    </w:r>
    <w:r w:rsidRPr="00DC4232">
      <w:rPr>
        <w:rFonts w:cs="Arial"/>
        <w:color w:val="000000" w:themeColor="text1"/>
        <w:sz w:val="18"/>
        <w:szCs w:val="18"/>
      </w:rPr>
      <w:t>, 441</w:t>
    </w:r>
    <w:r w:rsidR="0047082C">
      <w:rPr>
        <w:rFonts w:cs="Arial"/>
        <w:color w:val="000000" w:themeColor="text1"/>
        <w:sz w:val="18"/>
        <w:szCs w:val="18"/>
      </w:rPr>
      <w:t>41</w:t>
    </w:r>
    <w:r w:rsidRPr="00DC4232">
      <w:rPr>
        <w:rFonts w:cs="Arial"/>
        <w:color w:val="000000" w:themeColor="text1"/>
        <w:sz w:val="18"/>
        <w:szCs w:val="18"/>
      </w:rPr>
      <w:t xml:space="preserve"> Dortmund, Fon: 0231/</w:t>
    </w:r>
    <w:r w:rsidR="007C1532">
      <w:rPr>
        <w:rFonts w:cs="Arial"/>
        <w:color w:val="000000" w:themeColor="text1"/>
        <w:sz w:val="18"/>
        <w:szCs w:val="18"/>
      </w:rPr>
      <w:t>33049323</w:t>
    </w:r>
  </w:p>
  <w:p w14:paraId="28704C7A" w14:textId="77777777" w:rsidR="00A21FE6" w:rsidRPr="0025546E" w:rsidRDefault="00A21FE6" w:rsidP="00AF08EF">
    <w:pPr>
      <w:pStyle w:val="Kopfzeile"/>
      <w:tabs>
        <w:tab w:val="left" w:pos="708"/>
      </w:tabs>
      <w:spacing w:line="320" w:lineRule="exact"/>
      <w:rPr>
        <w:rFonts w:cs="Arial"/>
        <w:color w:val="FFFFFF"/>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0DA4F" w14:textId="77777777" w:rsidR="004F4D1B" w:rsidRDefault="004F4D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6A2EA" w14:textId="77777777" w:rsidR="00B445CD" w:rsidRDefault="00B445CD">
    <w:pPr>
      <w:pStyle w:val="Kopfzeile"/>
    </w:pPr>
  </w:p>
  <w:p w14:paraId="3784E930" w14:textId="77777777" w:rsidR="00B445CD" w:rsidRDefault="00B445CD">
    <w:pPr>
      <w:pStyle w:val="Kopfzeile"/>
    </w:pPr>
  </w:p>
  <w:p w14:paraId="00F2ABC9" w14:textId="77777777" w:rsidR="00B445CD" w:rsidRDefault="00B445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ACB2D89"/>
    <w:multiLevelType w:val="multilevel"/>
    <w:tmpl w:val="46E43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DB04D5"/>
    <w:multiLevelType w:val="hybridMultilevel"/>
    <w:tmpl w:val="FC52893E"/>
    <w:lvl w:ilvl="0" w:tplc="41B41020">
      <w:start w:val="1"/>
      <w:numFmt w:val="bullet"/>
      <w:lvlText w:val=""/>
      <w:lvlJc w:val="left"/>
      <w:pPr>
        <w:ind w:left="720" w:hanging="360"/>
      </w:pPr>
      <w:rPr>
        <w:rFonts w:ascii="Symbol" w:hAnsi="Symbol" w:hint="default"/>
      </w:rPr>
    </w:lvl>
    <w:lvl w:ilvl="1" w:tplc="E9C23ABC">
      <w:start w:val="1"/>
      <w:numFmt w:val="bullet"/>
      <w:lvlText w:val="o"/>
      <w:lvlJc w:val="left"/>
      <w:pPr>
        <w:ind w:left="1440" w:hanging="360"/>
      </w:pPr>
      <w:rPr>
        <w:rFonts w:ascii="Courier New" w:hAnsi="Courier New" w:cs="Courier New" w:hint="default"/>
      </w:rPr>
    </w:lvl>
    <w:lvl w:ilvl="2" w:tplc="AB4ABE5C">
      <w:start w:val="1"/>
      <w:numFmt w:val="bullet"/>
      <w:lvlText w:val=""/>
      <w:lvlJc w:val="left"/>
      <w:pPr>
        <w:ind w:left="2160" w:hanging="360"/>
      </w:pPr>
      <w:rPr>
        <w:rFonts w:ascii="Wingdings" w:hAnsi="Wingdings" w:hint="default"/>
      </w:rPr>
    </w:lvl>
    <w:lvl w:ilvl="3" w:tplc="7232898E">
      <w:start w:val="1"/>
      <w:numFmt w:val="bullet"/>
      <w:lvlText w:val=""/>
      <w:lvlJc w:val="left"/>
      <w:pPr>
        <w:ind w:left="2880" w:hanging="360"/>
      </w:pPr>
      <w:rPr>
        <w:rFonts w:ascii="Symbol" w:hAnsi="Symbol" w:hint="default"/>
      </w:rPr>
    </w:lvl>
    <w:lvl w:ilvl="4" w:tplc="843C6E72">
      <w:start w:val="1"/>
      <w:numFmt w:val="bullet"/>
      <w:lvlText w:val="o"/>
      <w:lvlJc w:val="left"/>
      <w:pPr>
        <w:ind w:left="3600" w:hanging="360"/>
      </w:pPr>
      <w:rPr>
        <w:rFonts w:ascii="Courier New" w:hAnsi="Courier New" w:cs="Courier New" w:hint="default"/>
      </w:rPr>
    </w:lvl>
    <w:lvl w:ilvl="5" w:tplc="887C7878">
      <w:start w:val="1"/>
      <w:numFmt w:val="bullet"/>
      <w:lvlText w:val=""/>
      <w:lvlJc w:val="left"/>
      <w:pPr>
        <w:ind w:left="4320" w:hanging="360"/>
      </w:pPr>
      <w:rPr>
        <w:rFonts w:ascii="Wingdings" w:hAnsi="Wingdings" w:hint="default"/>
      </w:rPr>
    </w:lvl>
    <w:lvl w:ilvl="6" w:tplc="0BD2E674">
      <w:start w:val="1"/>
      <w:numFmt w:val="bullet"/>
      <w:lvlText w:val=""/>
      <w:lvlJc w:val="left"/>
      <w:pPr>
        <w:ind w:left="5040" w:hanging="360"/>
      </w:pPr>
      <w:rPr>
        <w:rFonts w:ascii="Symbol" w:hAnsi="Symbol" w:hint="default"/>
      </w:rPr>
    </w:lvl>
    <w:lvl w:ilvl="7" w:tplc="7352AD3C">
      <w:start w:val="1"/>
      <w:numFmt w:val="bullet"/>
      <w:lvlText w:val="o"/>
      <w:lvlJc w:val="left"/>
      <w:pPr>
        <w:ind w:left="5760" w:hanging="360"/>
      </w:pPr>
      <w:rPr>
        <w:rFonts w:ascii="Courier New" w:hAnsi="Courier New" w:cs="Courier New" w:hint="default"/>
      </w:rPr>
    </w:lvl>
    <w:lvl w:ilvl="8" w:tplc="51409D0C">
      <w:start w:val="1"/>
      <w:numFmt w:val="bullet"/>
      <w:lvlText w:val=""/>
      <w:lvlJc w:val="left"/>
      <w:pPr>
        <w:ind w:left="6480" w:hanging="360"/>
      </w:pPr>
      <w:rPr>
        <w:rFonts w:ascii="Wingdings" w:hAnsi="Wingdings" w:hint="default"/>
      </w:rPr>
    </w:lvl>
  </w:abstractNum>
  <w:abstractNum w:abstractNumId="3" w15:restartNumberingAfterBreak="0">
    <w:nsid w:val="4A740E48"/>
    <w:multiLevelType w:val="hybridMultilevel"/>
    <w:tmpl w:val="BF0CDED2"/>
    <w:lvl w:ilvl="0" w:tplc="447A60D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1712C10"/>
    <w:multiLevelType w:val="hybridMultilevel"/>
    <w:tmpl w:val="CABAEF50"/>
    <w:lvl w:ilvl="0" w:tplc="4C024AE8">
      <w:numFmt w:val="bullet"/>
      <w:lvlText w:val="-"/>
      <w:lvlJc w:val="left"/>
      <w:pPr>
        <w:ind w:left="720" w:hanging="360"/>
      </w:pPr>
      <w:rPr>
        <w:rFonts w:ascii="Arial" w:eastAsia="Times New Roman" w:hAnsi="Arial" w:cs="Arial" w:hint="default"/>
      </w:rPr>
    </w:lvl>
    <w:lvl w:ilvl="1" w:tplc="2662F768">
      <w:start w:val="1"/>
      <w:numFmt w:val="bullet"/>
      <w:lvlText w:val="o"/>
      <w:lvlJc w:val="left"/>
      <w:pPr>
        <w:ind w:left="1440" w:hanging="360"/>
      </w:pPr>
      <w:rPr>
        <w:rFonts w:ascii="Courier New" w:hAnsi="Courier New" w:cs="Courier New" w:hint="default"/>
      </w:rPr>
    </w:lvl>
    <w:lvl w:ilvl="2" w:tplc="DA487FD6">
      <w:start w:val="1"/>
      <w:numFmt w:val="bullet"/>
      <w:lvlText w:val=""/>
      <w:lvlJc w:val="left"/>
      <w:pPr>
        <w:ind w:left="2160" w:hanging="360"/>
      </w:pPr>
      <w:rPr>
        <w:rFonts w:ascii="Wingdings" w:hAnsi="Wingdings" w:hint="default"/>
      </w:rPr>
    </w:lvl>
    <w:lvl w:ilvl="3" w:tplc="CA2C7028">
      <w:start w:val="1"/>
      <w:numFmt w:val="bullet"/>
      <w:lvlText w:val=""/>
      <w:lvlJc w:val="left"/>
      <w:pPr>
        <w:ind w:left="2880" w:hanging="360"/>
      </w:pPr>
      <w:rPr>
        <w:rFonts w:ascii="Symbol" w:hAnsi="Symbol" w:hint="default"/>
      </w:rPr>
    </w:lvl>
    <w:lvl w:ilvl="4" w:tplc="10E0B2B4">
      <w:start w:val="1"/>
      <w:numFmt w:val="bullet"/>
      <w:lvlText w:val="o"/>
      <w:lvlJc w:val="left"/>
      <w:pPr>
        <w:ind w:left="3600" w:hanging="360"/>
      </w:pPr>
      <w:rPr>
        <w:rFonts w:ascii="Courier New" w:hAnsi="Courier New" w:cs="Courier New" w:hint="default"/>
      </w:rPr>
    </w:lvl>
    <w:lvl w:ilvl="5" w:tplc="47E0B202">
      <w:start w:val="1"/>
      <w:numFmt w:val="bullet"/>
      <w:lvlText w:val=""/>
      <w:lvlJc w:val="left"/>
      <w:pPr>
        <w:ind w:left="4320" w:hanging="360"/>
      </w:pPr>
      <w:rPr>
        <w:rFonts w:ascii="Wingdings" w:hAnsi="Wingdings" w:hint="default"/>
      </w:rPr>
    </w:lvl>
    <w:lvl w:ilvl="6" w:tplc="6B66BB38">
      <w:start w:val="1"/>
      <w:numFmt w:val="bullet"/>
      <w:lvlText w:val=""/>
      <w:lvlJc w:val="left"/>
      <w:pPr>
        <w:ind w:left="5040" w:hanging="360"/>
      </w:pPr>
      <w:rPr>
        <w:rFonts w:ascii="Symbol" w:hAnsi="Symbol" w:hint="default"/>
      </w:rPr>
    </w:lvl>
    <w:lvl w:ilvl="7" w:tplc="EB163FD8">
      <w:start w:val="1"/>
      <w:numFmt w:val="bullet"/>
      <w:lvlText w:val="o"/>
      <w:lvlJc w:val="left"/>
      <w:pPr>
        <w:ind w:left="5760" w:hanging="360"/>
      </w:pPr>
      <w:rPr>
        <w:rFonts w:ascii="Courier New" w:hAnsi="Courier New" w:cs="Courier New" w:hint="default"/>
      </w:rPr>
    </w:lvl>
    <w:lvl w:ilvl="8" w:tplc="C3A8B924">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drawingGridHorizontalSpacing w:val="12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11C"/>
    <w:rsid w:val="00001B9B"/>
    <w:rsid w:val="00001F44"/>
    <w:rsid w:val="00003932"/>
    <w:rsid w:val="00003D10"/>
    <w:rsid w:val="00004F42"/>
    <w:rsid w:val="00007575"/>
    <w:rsid w:val="00007F5B"/>
    <w:rsid w:val="00010804"/>
    <w:rsid w:val="000112BB"/>
    <w:rsid w:val="00011409"/>
    <w:rsid w:val="0001177D"/>
    <w:rsid w:val="00012551"/>
    <w:rsid w:val="00012579"/>
    <w:rsid w:val="000125B6"/>
    <w:rsid w:val="00013288"/>
    <w:rsid w:val="0001452B"/>
    <w:rsid w:val="00014EB0"/>
    <w:rsid w:val="000155E3"/>
    <w:rsid w:val="00015896"/>
    <w:rsid w:val="00015CD1"/>
    <w:rsid w:val="00016898"/>
    <w:rsid w:val="00016A5D"/>
    <w:rsid w:val="0001723B"/>
    <w:rsid w:val="0001780D"/>
    <w:rsid w:val="0001793F"/>
    <w:rsid w:val="00017C64"/>
    <w:rsid w:val="000201F6"/>
    <w:rsid w:val="0002072A"/>
    <w:rsid w:val="0002072F"/>
    <w:rsid w:val="00021A78"/>
    <w:rsid w:val="000227AD"/>
    <w:rsid w:val="000232C3"/>
    <w:rsid w:val="00023D7D"/>
    <w:rsid w:val="00024234"/>
    <w:rsid w:val="00026069"/>
    <w:rsid w:val="00026727"/>
    <w:rsid w:val="00026EC2"/>
    <w:rsid w:val="00027ACB"/>
    <w:rsid w:val="00030261"/>
    <w:rsid w:val="00030349"/>
    <w:rsid w:val="0003165F"/>
    <w:rsid w:val="00031BC7"/>
    <w:rsid w:val="000331DC"/>
    <w:rsid w:val="00034948"/>
    <w:rsid w:val="00034B8F"/>
    <w:rsid w:val="0003710B"/>
    <w:rsid w:val="00037213"/>
    <w:rsid w:val="00037CB2"/>
    <w:rsid w:val="000411F5"/>
    <w:rsid w:val="00041C90"/>
    <w:rsid w:val="00041D6C"/>
    <w:rsid w:val="00042874"/>
    <w:rsid w:val="00043328"/>
    <w:rsid w:val="000454B1"/>
    <w:rsid w:val="000456B0"/>
    <w:rsid w:val="0004584C"/>
    <w:rsid w:val="000477BE"/>
    <w:rsid w:val="00050170"/>
    <w:rsid w:val="00050657"/>
    <w:rsid w:val="00050ECE"/>
    <w:rsid w:val="00051067"/>
    <w:rsid w:val="00051ABC"/>
    <w:rsid w:val="000539E6"/>
    <w:rsid w:val="00053BA2"/>
    <w:rsid w:val="00055E75"/>
    <w:rsid w:val="000566CB"/>
    <w:rsid w:val="0005690F"/>
    <w:rsid w:val="00056FE7"/>
    <w:rsid w:val="00057C52"/>
    <w:rsid w:val="00062625"/>
    <w:rsid w:val="00062D8E"/>
    <w:rsid w:val="00064485"/>
    <w:rsid w:val="00065E9C"/>
    <w:rsid w:val="00066768"/>
    <w:rsid w:val="000668C2"/>
    <w:rsid w:val="00066E52"/>
    <w:rsid w:val="000671C3"/>
    <w:rsid w:val="000679F1"/>
    <w:rsid w:val="00067DA6"/>
    <w:rsid w:val="00070725"/>
    <w:rsid w:val="00070946"/>
    <w:rsid w:val="000716EC"/>
    <w:rsid w:val="000717B1"/>
    <w:rsid w:val="00072643"/>
    <w:rsid w:val="00072749"/>
    <w:rsid w:val="00074152"/>
    <w:rsid w:val="00074AAA"/>
    <w:rsid w:val="00075167"/>
    <w:rsid w:val="00076669"/>
    <w:rsid w:val="00076F3F"/>
    <w:rsid w:val="000777D7"/>
    <w:rsid w:val="00077B44"/>
    <w:rsid w:val="00081177"/>
    <w:rsid w:val="00082210"/>
    <w:rsid w:val="00084281"/>
    <w:rsid w:val="000843E1"/>
    <w:rsid w:val="00084516"/>
    <w:rsid w:val="0008455C"/>
    <w:rsid w:val="00086267"/>
    <w:rsid w:val="0009079E"/>
    <w:rsid w:val="00091353"/>
    <w:rsid w:val="000927CB"/>
    <w:rsid w:val="0009281E"/>
    <w:rsid w:val="00092E38"/>
    <w:rsid w:val="00094191"/>
    <w:rsid w:val="0009568A"/>
    <w:rsid w:val="00096113"/>
    <w:rsid w:val="00096AE2"/>
    <w:rsid w:val="00096D12"/>
    <w:rsid w:val="00096F65"/>
    <w:rsid w:val="00097040"/>
    <w:rsid w:val="000979A1"/>
    <w:rsid w:val="00097EA8"/>
    <w:rsid w:val="00097EF9"/>
    <w:rsid w:val="000A0932"/>
    <w:rsid w:val="000A0D3D"/>
    <w:rsid w:val="000A1A91"/>
    <w:rsid w:val="000A2732"/>
    <w:rsid w:val="000A39BD"/>
    <w:rsid w:val="000A463C"/>
    <w:rsid w:val="000A6097"/>
    <w:rsid w:val="000A664D"/>
    <w:rsid w:val="000A74AF"/>
    <w:rsid w:val="000A79E5"/>
    <w:rsid w:val="000B1827"/>
    <w:rsid w:val="000B22E1"/>
    <w:rsid w:val="000B25BC"/>
    <w:rsid w:val="000B3FA9"/>
    <w:rsid w:val="000B4413"/>
    <w:rsid w:val="000B4CA5"/>
    <w:rsid w:val="000B5323"/>
    <w:rsid w:val="000B57E4"/>
    <w:rsid w:val="000B5EF3"/>
    <w:rsid w:val="000B62EB"/>
    <w:rsid w:val="000B6707"/>
    <w:rsid w:val="000B6D2A"/>
    <w:rsid w:val="000B7047"/>
    <w:rsid w:val="000B7D86"/>
    <w:rsid w:val="000B7EDB"/>
    <w:rsid w:val="000C00B5"/>
    <w:rsid w:val="000C02BE"/>
    <w:rsid w:val="000C26FA"/>
    <w:rsid w:val="000C3AB3"/>
    <w:rsid w:val="000C4000"/>
    <w:rsid w:val="000C4318"/>
    <w:rsid w:val="000C62A2"/>
    <w:rsid w:val="000C6D2D"/>
    <w:rsid w:val="000C7D25"/>
    <w:rsid w:val="000C7F21"/>
    <w:rsid w:val="000D0F59"/>
    <w:rsid w:val="000D1052"/>
    <w:rsid w:val="000D1486"/>
    <w:rsid w:val="000D1741"/>
    <w:rsid w:val="000D1768"/>
    <w:rsid w:val="000D20E2"/>
    <w:rsid w:val="000D247D"/>
    <w:rsid w:val="000D2888"/>
    <w:rsid w:val="000D320E"/>
    <w:rsid w:val="000D3E0D"/>
    <w:rsid w:val="000D3F90"/>
    <w:rsid w:val="000D592C"/>
    <w:rsid w:val="000D5BCD"/>
    <w:rsid w:val="000D62BB"/>
    <w:rsid w:val="000D6656"/>
    <w:rsid w:val="000D6973"/>
    <w:rsid w:val="000D7A07"/>
    <w:rsid w:val="000E0189"/>
    <w:rsid w:val="000E14C0"/>
    <w:rsid w:val="000E168B"/>
    <w:rsid w:val="000E1BE4"/>
    <w:rsid w:val="000E1BFE"/>
    <w:rsid w:val="000E2CB1"/>
    <w:rsid w:val="000E2F02"/>
    <w:rsid w:val="000E35FB"/>
    <w:rsid w:val="000E37B0"/>
    <w:rsid w:val="000E5E10"/>
    <w:rsid w:val="000E733E"/>
    <w:rsid w:val="000E7464"/>
    <w:rsid w:val="000E7524"/>
    <w:rsid w:val="000E7CF7"/>
    <w:rsid w:val="000E7D52"/>
    <w:rsid w:val="000F0510"/>
    <w:rsid w:val="000F1E3E"/>
    <w:rsid w:val="000F245C"/>
    <w:rsid w:val="000F2816"/>
    <w:rsid w:val="000F3D14"/>
    <w:rsid w:val="000F53C1"/>
    <w:rsid w:val="000F58B6"/>
    <w:rsid w:val="000F5C07"/>
    <w:rsid w:val="000F63B4"/>
    <w:rsid w:val="000F70AC"/>
    <w:rsid w:val="0010215D"/>
    <w:rsid w:val="001021D2"/>
    <w:rsid w:val="00102ECF"/>
    <w:rsid w:val="00104818"/>
    <w:rsid w:val="00104D0E"/>
    <w:rsid w:val="001050F1"/>
    <w:rsid w:val="00105391"/>
    <w:rsid w:val="00106246"/>
    <w:rsid w:val="0010765A"/>
    <w:rsid w:val="00110124"/>
    <w:rsid w:val="0011035B"/>
    <w:rsid w:val="00110AE2"/>
    <w:rsid w:val="00110E91"/>
    <w:rsid w:val="00111B99"/>
    <w:rsid w:val="0011203D"/>
    <w:rsid w:val="001123B3"/>
    <w:rsid w:val="00113B91"/>
    <w:rsid w:val="001142A8"/>
    <w:rsid w:val="00115325"/>
    <w:rsid w:val="00115F59"/>
    <w:rsid w:val="00116725"/>
    <w:rsid w:val="00116C5A"/>
    <w:rsid w:val="00117E7F"/>
    <w:rsid w:val="00117F54"/>
    <w:rsid w:val="00120B21"/>
    <w:rsid w:val="00121165"/>
    <w:rsid w:val="00121D63"/>
    <w:rsid w:val="00122877"/>
    <w:rsid w:val="00122918"/>
    <w:rsid w:val="001229E7"/>
    <w:rsid w:val="0012382B"/>
    <w:rsid w:val="0012540F"/>
    <w:rsid w:val="00127049"/>
    <w:rsid w:val="00130FCF"/>
    <w:rsid w:val="0013159B"/>
    <w:rsid w:val="00132F59"/>
    <w:rsid w:val="00133531"/>
    <w:rsid w:val="00133573"/>
    <w:rsid w:val="00134C06"/>
    <w:rsid w:val="00134E3D"/>
    <w:rsid w:val="0013751A"/>
    <w:rsid w:val="00137E02"/>
    <w:rsid w:val="001401F7"/>
    <w:rsid w:val="00140CEA"/>
    <w:rsid w:val="00141166"/>
    <w:rsid w:val="001411AA"/>
    <w:rsid w:val="0014176E"/>
    <w:rsid w:val="0014207E"/>
    <w:rsid w:val="001428F8"/>
    <w:rsid w:val="00143434"/>
    <w:rsid w:val="00143ED1"/>
    <w:rsid w:val="00145575"/>
    <w:rsid w:val="001461B0"/>
    <w:rsid w:val="001462F8"/>
    <w:rsid w:val="00146DBB"/>
    <w:rsid w:val="00147B6E"/>
    <w:rsid w:val="00147D19"/>
    <w:rsid w:val="00150EFF"/>
    <w:rsid w:val="00150FB7"/>
    <w:rsid w:val="0015155F"/>
    <w:rsid w:val="00151772"/>
    <w:rsid w:val="001520D0"/>
    <w:rsid w:val="001529A2"/>
    <w:rsid w:val="001540C5"/>
    <w:rsid w:val="00154FC7"/>
    <w:rsid w:val="001561FB"/>
    <w:rsid w:val="0015674D"/>
    <w:rsid w:val="00157B62"/>
    <w:rsid w:val="00162159"/>
    <w:rsid w:val="001621BA"/>
    <w:rsid w:val="00163C17"/>
    <w:rsid w:val="001644C1"/>
    <w:rsid w:val="0016472A"/>
    <w:rsid w:val="001648AC"/>
    <w:rsid w:val="001652F6"/>
    <w:rsid w:val="00165A86"/>
    <w:rsid w:val="00165F60"/>
    <w:rsid w:val="00166228"/>
    <w:rsid w:val="0016685F"/>
    <w:rsid w:val="00171486"/>
    <w:rsid w:val="00171A55"/>
    <w:rsid w:val="001723F4"/>
    <w:rsid w:val="0017278D"/>
    <w:rsid w:val="00172A27"/>
    <w:rsid w:val="00173073"/>
    <w:rsid w:val="00174759"/>
    <w:rsid w:val="00174B2C"/>
    <w:rsid w:val="00175EA3"/>
    <w:rsid w:val="001762F7"/>
    <w:rsid w:val="00176E14"/>
    <w:rsid w:val="00176F57"/>
    <w:rsid w:val="00177C82"/>
    <w:rsid w:val="0018111A"/>
    <w:rsid w:val="00181E17"/>
    <w:rsid w:val="00182230"/>
    <w:rsid w:val="001824BF"/>
    <w:rsid w:val="00183AB2"/>
    <w:rsid w:val="001860A0"/>
    <w:rsid w:val="0018688D"/>
    <w:rsid w:val="00186FDB"/>
    <w:rsid w:val="00190046"/>
    <w:rsid w:val="00190A14"/>
    <w:rsid w:val="00190FDE"/>
    <w:rsid w:val="001918E0"/>
    <w:rsid w:val="00192961"/>
    <w:rsid w:val="0019503B"/>
    <w:rsid w:val="0019681C"/>
    <w:rsid w:val="001979B2"/>
    <w:rsid w:val="001A1649"/>
    <w:rsid w:val="001A1CA7"/>
    <w:rsid w:val="001A52CF"/>
    <w:rsid w:val="001A6E58"/>
    <w:rsid w:val="001A7229"/>
    <w:rsid w:val="001A72C8"/>
    <w:rsid w:val="001A77B2"/>
    <w:rsid w:val="001B0047"/>
    <w:rsid w:val="001B1D02"/>
    <w:rsid w:val="001B2746"/>
    <w:rsid w:val="001B2F46"/>
    <w:rsid w:val="001B301E"/>
    <w:rsid w:val="001B36A7"/>
    <w:rsid w:val="001B38D8"/>
    <w:rsid w:val="001B3BAB"/>
    <w:rsid w:val="001B6F16"/>
    <w:rsid w:val="001B79B8"/>
    <w:rsid w:val="001C2198"/>
    <w:rsid w:val="001C2429"/>
    <w:rsid w:val="001C2787"/>
    <w:rsid w:val="001C29AB"/>
    <w:rsid w:val="001C3AC1"/>
    <w:rsid w:val="001C4D1D"/>
    <w:rsid w:val="001C4FC5"/>
    <w:rsid w:val="001C5DB9"/>
    <w:rsid w:val="001C634E"/>
    <w:rsid w:val="001C6B27"/>
    <w:rsid w:val="001D21D3"/>
    <w:rsid w:val="001D389C"/>
    <w:rsid w:val="001D4BFA"/>
    <w:rsid w:val="001D6BE7"/>
    <w:rsid w:val="001D7496"/>
    <w:rsid w:val="001E1241"/>
    <w:rsid w:val="001E1465"/>
    <w:rsid w:val="001E26A3"/>
    <w:rsid w:val="001E3790"/>
    <w:rsid w:val="001E5567"/>
    <w:rsid w:val="001E593F"/>
    <w:rsid w:val="001E5F5F"/>
    <w:rsid w:val="001E6101"/>
    <w:rsid w:val="001E631C"/>
    <w:rsid w:val="001F02FC"/>
    <w:rsid w:val="001F0E8C"/>
    <w:rsid w:val="001F299C"/>
    <w:rsid w:val="001F29FF"/>
    <w:rsid w:val="001F3006"/>
    <w:rsid w:val="001F4302"/>
    <w:rsid w:val="001F53DF"/>
    <w:rsid w:val="001F548A"/>
    <w:rsid w:val="001F70C6"/>
    <w:rsid w:val="00200DC3"/>
    <w:rsid w:val="002012E3"/>
    <w:rsid w:val="00202650"/>
    <w:rsid w:val="002038E3"/>
    <w:rsid w:val="00203960"/>
    <w:rsid w:val="00203968"/>
    <w:rsid w:val="00204BAE"/>
    <w:rsid w:val="00205EFA"/>
    <w:rsid w:val="002062E5"/>
    <w:rsid w:val="00207AB3"/>
    <w:rsid w:val="002103B6"/>
    <w:rsid w:val="00210509"/>
    <w:rsid w:val="00210BBB"/>
    <w:rsid w:val="00211958"/>
    <w:rsid w:val="0021342C"/>
    <w:rsid w:val="00213808"/>
    <w:rsid w:val="0021399C"/>
    <w:rsid w:val="0021455E"/>
    <w:rsid w:val="00214C8A"/>
    <w:rsid w:val="00217343"/>
    <w:rsid w:val="002177BD"/>
    <w:rsid w:val="00217D06"/>
    <w:rsid w:val="00217D13"/>
    <w:rsid w:val="002209A4"/>
    <w:rsid w:val="00220FD7"/>
    <w:rsid w:val="00221077"/>
    <w:rsid w:val="00221E30"/>
    <w:rsid w:val="0022241A"/>
    <w:rsid w:val="00222E5E"/>
    <w:rsid w:val="00223A1E"/>
    <w:rsid w:val="00224258"/>
    <w:rsid w:val="00224487"/>
    <w:rsid w:val="0022557C"/>
    <w:rsid w:val="002270B4"/>
    <w:rsid w:val="002271EA"/>
    <w:rsid w:val="00230791"/>
    <w:rsid w:val="002311D6"/>
    <w:rsid w:val="00231805"/>
    <w:rsid w:val="00232470"/>
    <w:rsid w:val="00232575"/>
    <w:rsid w:val="002325BA"/>
    <w:rsid w:val="0023384F"/>
    <w:rsid w:val="00233DF5"/>
    <w:rsid w:val="00235020"/>
    <w:rsid w:val="00235427"/>
    <w:rsid w:val="002377F7"/>
    <w:rsid w:val="00240C88"/>
    <w:rsid w:val="00240CCD"/>
    <w:rsid w:val="00241616"/>
    <w:rsid w:val="00241D4B"/>
    <w:rsid w:val="002421E1"/>
    <w:rsid w:val="00242E16"/>
    <w:rsid w:val="00243F7A"/>
    <w:rsid w:val="002440E5"/>
    <w:rsid w:val="002442ED"/>
    <w:rsid w:val="0024496F"/>
    <w:rsid w:val="00246316"/>
    <w:rsid w:val="00247776"/>
    <w:rsid w:val="002523E8"/>
    <w:rsid w:val="0025244F"/>
    <w:rsid w:val="00252EA3"/>
    <w:rsid w:val="00253198"/>
    <w:rsid w:val="00253711"/>
    <w:rsid w:val="00254D89"/>
    <w:rsid w:val="0025546E"/>
    <w:rsid w:val="00257191"/>
    <w:rsid w:val="0025793F"/>
    <w:rsid w:val="00257FF0"/>
    <w:rsid w:val="00260CEF"/>
    <w:rsid w:val="0026197D"/>
    <w:rsid w:val="00262B7F"/>
    <w:rsid w:val="00263401"/>
    <w:rsid w:val="00263E9A"/>
    <w:rsid w:val="002647BF"/>
    <w:rsid w:val="00266D5D"/>
    <w:rsid w:val="002677E7"/>
    <w:rsid w:val="00267882"/>
    <w:rsid w:val="00270A91"/>
    <w:rsid w:val="00272B62"/>
    <w:rsid w:val="00272F66"/>
    <w:rsid w:val="00274361"/>
    <w:rsid w:val="00274CFC"/>
    <w:rsid w:val="00274F64"/>
    <w:rsid w:val="00277430"/>
    <w:rsid w:val="002774C5"/>
    <w:rsid w:val="002777B1"/>
    <w:rsid w:val="00277E39"/>
    <w:rsid w:val="00280F7E"/>
    <w:rsid w:val="00281161"/>
    <w:rsid w:val="0028280E"/>
    <w:rsid w:val="00282F54"/>
    <w:rsid w:val="002830EC"/>
    <w:rsid w:val="0028578F"/>
    <w:rsid w:val="00286505"/>
    <w:rsid w:val="00286B85"/>
    <w:rsid w:val="00286DD7"/>
    <w:rsid w:val="00286F59"/>
    <w:rsid w:val="00287E45"/>
    <w:rsid w:val="0029009D"/>
    <w:rsid w:val="002903A8"/>
    <w:rsid w:val="00291AAA"/>
    <w:rsid w:val="002923A7"/>
    <w:rsid w:val="002923F9"/>
    <w:rsid w:val="002939A3"/>
    <w:rsid w:val="00293CFC"/>
    <w:rsid w:val="00294E1A"/>
    <w:rsid w:val="00295773"/>
    <w:rsid w:val="002A00CF"/>
    <w:rsid w:val="002A04F0"/>
    <w:rsid w:val="002A0D27"/>
    <w:rsid w:val="002A1021"/>
    <w:rsid w:val="002A1222"/>
    <w:rsid w:val="002A1F5D"/>
    <w:rsid w:val="002A211C"/>
    <w:rsid w:val="002A230B"/>
    <w:rsid w:val="002A266F"/>
    <w:rsid w:val="002A3B0E"/>
    <w:rsid w:val="002A4208"/>
    <w:rsid w:val="002A4960"/>
    <w:rsid w:val="002A54DB"/>
    <w:rsid w:val="002A5A29"/>
    <w:rsid w:val="002A5E93"/>
    <w:rsid w:val="002A5EF6"/>
    <w:rsid w:val="002A68C4"/>
    <w:rsid w:val="002A75D7"/>
    <w:rsid w:val="002A7AD9"/>
    <w:rsid w:val="002B1A08"/>
    <w:rsid w:val="002B1E9E"/>
    <w:rsid w:val="002B207B"/>
    <w:rsid w:val="002B24A1"/>
    <w:rsid w:val="002B2F92"/>
    <w:rsid w:val="002B3609"/>
    <w:rsid w:val="002B6299"/>
    <w:rsid w:val="002B6307"/>
    <w:rsid w:val="002B6FC4"/>
    <w:rsid w:val="002B79E9"/>
    <w:rsid w:val="002B7AF0"/>
    <w:rsid w:val="002C0778"/>
    <w:rsid w:val="002C2B96"/>
    <w:rsid w:val="002C3847"/>
    <w:rsid w:val="002C448A"/>
    <w:rsid w:val="002C4A95"/>
    <w:rsid w:val="002C4C05"/>
    <w:rsid w:val="002C5B38"/>
    <w:rsid w:val="002C671C"/>
    <w:rsid w:val="002C7D0C"/>
    <w:rsid w:val="002D0FD4"/>
    <w:rsid w:val="002D2B12"/>
    <w:rsid w:val="002D2BE8"/>
    <w:rsid w:val="002D3059"/>
    <w:rsid w:val="002D33FD"/>
    <w:rsid w:val="002D3572"/>
    <w:rsid w:val="002D5C17"/>
    <w:rsid w:val="002D65BA"/>
    <w:rsid w:val="002E0213"/>
    <w:rsid w:val="002E04E5"/>
    <w:rsid w:val="002E0732"/>
    <w:rsid w:val="002E09BF"/>
    <w:rsid w:val="002E0CA7"/>
    <w:rsid w:val="002E123D"/>
    <w:rsid w:val="002E16F9"/>
    <w:rsid w:val="002E31EB"/>
    <w:rsid w:val="002E33DE"/>
    <w:rsid w:val="002E3423"/>
    <w:rsid w:val="002E39D3"/>
    <w:rsid w:val="002E411D"/>
    <w:rsid w:val="002E4620"/>
    <w:rsid w:val="002E5F57"/>
    <w:rsid w:val="002E691F"/>
    <w:rsid w:val="002E6A66"/>
    <w:rsid w:val="002E79B2"/>
    <w:rsid w:val="002F1B7F"/>
    <w:rsid w:val="002F1DC3"/>
    <w:rsid w:val="002F1F42"/>
    <w:rsid w:val="002F20BC"/>
    <w:rsid w:val="002F2136"/>
    <w:rsid w:val="002F213F"/>
    <w:rsid w:val="002F2FCB"/>
    <w:rsid w:val="002F3C82"/>
    <w:rsid w:val="002F4277"/>
    <w:rsid w:val="002F44A7"/>
    <w:rsid w:val="002F5F2D"/>
    <w:rsid w:val="002F68A3"/>
    <w:rsid w:val="00300625"/>
    <w:rsid w:val="0030076B"/>
    <w:rsid w:val="0030273E"/>
    <w:rsid w:val="00303846"/>
    <w:rsid w:val="00303C01"/>
    <w:rsid w:val="003043CE"/>
    <w:rsid w:val="00304D84"/>
    <w:rsid w:val="003050D4"/>
    <w:rsid w:val="00305535"/>
    <w:rsid w:val="00305ABC"/>
    <w:rsid w:val="003068AA"/>
    <w:rsid w:val="00306B6A"/>
    <w:rsid w:val="00306FB2"/>
    <w:rsid w:val="003078C6"/>
    <w:rsid w:val="00307BBC"/>
    <w:rsid w:val="00310270"/>
    <w:rsid w:val="00312719"/>
    <w:rsid w:val="00312B86"/>
    <w:rsid w:val="00313059"/>
    <w:rsid w:val="00313A8E"/>
    <w:rsid w:val="00314105"/>
    <w:rsid w:val="003149E5"/>
    <w:rsid w:val="00314C63"/>
    <w:rsid w:val="00314E8D"/>
    <w:rsid w:val="00316675"/>
    <w:rsid w:val="00317868"/>
    <w:rsid w:val="00317F9D"/>
    <w:rsid w:val="003208D5"/>
    <w:rsid w:val="00322AA7"/>
    <w:rsid w:val="00323AD2"/>
    <w:rsid w:val="00325B1A"/>
    <w:rsid w:val="00326BD0"/>
    <w:rsid w:val="00330284"/>
    <w:rsid w:val="00330626"/>
    <w:rsid w:val="00330B0C"/>
    <w:rsid w:val="00331E10"/>
    <w:rsid w:val="00332A3B"/>
    <w:rsid w:val="003333B0"/>
    <w:rsid w:val="0033402C"/>
    <w:rsid w:val="003358B7"/>
    <w:rsid w:val="0033649E"/>
    <w:rsid w:val="00336E49"/>
    <w:rsid w:val="003376E9"/>
    <w:rsid w:val="00337773"/>
    <w:rsid w:val="00337C27"/>
    <w:rsid w:val="003405CC"/>
    <w:rsid w:val="00340801"/>
    <w:rsid w:val="00340A93"/>
    <w:rsid w:val="00340AFC"/>
    <w:rsid w:val="0034215B"/>
    <w:rsid w:val="0034225F"/>
    <w:rsid w:val="00342933"/>
    <w:rsid w:val="00342B55"/>
    <w:rsid w:val="00343C4C"/>
    <w:rsid w:val="00343FA0"/>
    <w:rsid w:val="0034403E"/>
    <w:rsid w:val="00345DB4"/>
    <w:rsid w:val="003467B6"/>
    <w:rsid w:val="003468DD"/>
    <w:rsid w:val="00347BC2"/>
    <w:rsid w:val="00347E55"/>
    <w:rsid w:val="00350151"/>
    <w:rsid w:val="0035154B"/>
    <w:rsid w:val="00351E4A"/>
    <w:rsid w:val="00352EF7"/>
    <w:rsid w:val="0035353D"/>
    <w:rsid w:val="00353657"/>
    <w:rsid w:val="00354085"/>
    <w:rsid w:val="00354F85"/>
    <w:rsid w:val="00356B60"/>
    <w:rsid w:val="00357350"/>
    <w:rsid w:val="00360CBE"/>
    <w:rsid w:val="00361AAF"/>
    <w:rsid w:val="00362CD9"/>
    <w:rsid w:val="0036382B"/>
    <w:rsid w:val="00364646"/>
    <w:rsid w:val="00364CBA"/>
    <w:rsid w:val="00364F8B"/>
    <w:rsid w:val="00365E57"/>
    <w:rsid w:val="003663A4"/>
    <w:rsid w:val="00367E3D"/>
    <w:rsid w:val="00367E7A"/>
    <w:rsid w:val="0037016D"/>
    <w:rsid w:val="00370860"/>
    <w:rsid w:val="00370A5E"/>
    <w:rsid w:val="003711A8"/>
    <w:rsid w:val="003722C3"/>
    <w:rsid w:val="003725D8"/>
    <w:rsid w:val="0037345B"/>
    <w:rsid w:val="00374103"/>
    <w:rsid w:val="00374472"/>
    <w:rsid w:val="00374574"/>
    <w:rsid w:val="00374981"/>
    <w:rsid w:val="00374CDC"/>
    <w:rsid w:val="00375384"/>
    <w:rsid w:val="00375F56"/>
    <w:rsid w:val="003760AE"/>
    <w:rsid w:val="003769FA"/>
    <w:rsid w:val="00376F56"/>
    <w:rsid w:val="00377ABC"/>
    <w:rsid w:val="0038133F"/>
    <w:rsid w:val="00381B7E"/>
    <w:rsid w:val="00381F6C"/>
    <w:rsid w:val="00382F8F"/>
    <w:rsid w:val="0038445A"/>
    <w:rsid w:val="003847FE"/>
    <w:rsid w:val="00384903"/>
    <w:rsid w:val="0038503D"/>
    <w:rsid w:val="00385321"/>
    <w:rsid w:val="0038549E"/>
    <w:rsid w:val="00386B90"/>
    <w:rsid w:val="00386FB4"/>
    <w:rsid w:val="00387338"/>
    <w:rsid w:val="00387A0E"/>
    <w:rsid w:val="003906F4"/>
    <w:rsid w:val="00390BF5"/>
    <w:rsid w:val="00390F41"/>
    <w:rsid w:val="00391001"/>
    <w:rsid w:val="003913AA"/>
    <w:rsid w:val="00391822"/>
    <w:rsid w:val="00392144"/>
    <w:rsid w:val="00393795"/>
    <w:rsid w:val="00393B25"/>
    <w:rsid w:val="00393B94"/>
    <w:rsid w:val="00394049"/>
    <w:rsid w:val="00394865"/>
    <w:rsid w:val="00396D8A"/>
    <w:rsid w:val="0039702C"/>
    <w:rsid w:val="003A011D"/>
    <w:rsid w:val="003A0D72"/>
    <w:rsid w:val="003A0E97"/>
    <w:rsid w:val="003A277D"/>
    <w:rsid w:val="003A2DB9"/>
    <w:rsid w:val="003A336A"/>
    <w:rsid w:val="003A4AB2"/>
    <w:rsid w:val="003A4E6E"/>
    <w:rsid w:val="003A5DB8"/>
    <w:rsid w:val="003A6062"/>
    <w:rsid w:val="003B027C"/>
    <w:rsid w:val="003B1663"/>
    <w:rsid w:val="003B2104"/>
    <w:rsid w:val="003B2FED"/>
    <w:rsid w:val="003B327F"/>
    <w:rsid w:val="003B3580"/>
    <w:rsid w:val="003B36D6"/>
    <w:rsid w:val="003B43EE"/>
    <w:rsid w:val="003B5070"/>
    <w:rsid w:val="003B507C"/>
    <w:rsid w:val="003B6250"/>
    <w:rsid w:val="003B678D"/>
    <w:rsid w:val="003B6E0C"/>
    <w:rsid w:val="003B6E15"/>
    <w:rsid w:val="003B7012"/>
    <w:rsid w:val="003B7FA2"/>
    <w:rsid w:val="003C0636"/>
    <w:rsid w:val="003C1F35"/>
    <w:rsid w:val="003C1F66"/>
    <w:rsid w:val="003C2173"/>
    <w:rsid w:val="003C2545"/>
    <w:rsid w:val="003C4302"/>
    <w:rsid w:val="003C477C"/>
    <w:rsid w:val="003C499D"/>
    <w:rsid w:val="003C4BF0"/>
    <w:rsid w:val="003C6555"/>
    <w:rsid w:val="003C6F5B"/>
    <w:rsid w:val="003D0FE1"/>
    <w:rsid w:val="003D1C89"/>
    <w:rsid w:val="003D1CA5"/>
    <w:rsid w:val="003D2A69"/>
    <w:rsid w:val="003D2C4C"/>
    <w:rsid w:val="003D30F0"/>
    <w:rsid w:val="003D32FF"/>
    <w:rsid w:val="003D39E8"/>
    <w:rsid w:val="003D6B53"/>
    <w:rsid w:val="003D7D10"/>
    <w:rsid w:val="003E0E7D"/>
    <w:rsid w:val="003E1B3D"/>
    <w:rsid w:val="003E21DD"/>
    <w:rsid w:val="003E2B24"/>
    <w:rsid w:val="003E308A"/>
    <w:rsid w:val="003E467C"/>
    <w:rsid w:val="003E5E07"/>
    <w:rsid w:val="003E61DE"/>
    <w:rsid w:val="003F0BED"/>
    <w:rsid w:val="003F0D86"/>
    <w:rsid w:val="003F0E79"/>
    <w:rsid w:val="003F1E11"/>
    <w:rsid w:val="003F22C0"/>
    <w:rsid w:val="003F281D"/>
    <w:rsid w:val="003F37B1"/>
    <w:rsid w:val="003F3DD1"/>
    <w:rsid w:val="003F3DEC"/>
    <w:rsid w:val="003F406C"/>
    <w:rsid w:val="003F4CE5"/>
    <w:rsid w:val="003F4E4E"/>
    <w:rsid w:val="003F59FA"/>
    <w:rsid w:val="003F61F1"/>
    <w:rsid w:val="003F685A"/>
    <w:rsid w:val="003F7F5B"/>
    <w:rsid w:val="0040049E"/>
    <w:rsid w:val="0040070E"/>
    <w:rsid w:val="00400BE0"/>
    <w:rsid w:val="00400DD9"/>
    <w:rsid w:val="00401ECE"/>
    <w:rsid w:val="00401EE0"/>
    <w:rsid w:val="00402893"/>
    <w:rsid w:val="00404628"/>
    <w:rsid w:val="004046E2"/>
    <w:rsid w:val="00404863"/>
    <w:rsid w:val="00404CC3"/>
    <w:rsid w:val="00405BE2"/>
    <w:rsid w:val="00406191"/>
    <w:rsid w:val="00406A99"/>
    <w:rsid w:val="00406E7B"/>
    <w:rsid w:val="004134A2"/>
    <w:rsid w:val="00415466"/>
    <w:rsid w:val="00415E94"/>
    <w:rsid w:val="00416548"/>
    <w:rsid w:val="00417254"/>
    <w:rsid w:val="0041749A"/>
    <w:rsid w:val="0042055B"/>
    <w:rsid w:val="004206DD"/>
    <w:rsid w:val="00420C97"/>
    <w:rsid w:val="0042127C"/>
    <w:rsid w:val="0042178E"/>
    <w:rsid w:val="00421A78"/>
    <w:rsid w:val="00421EB7"/>
    <w:rsid w:val="00422198"/>
    <w:rsid w:val="00422502"/>
    <w:rsid w:val="0042287B"/>
    <w:rsid w:val="004238E5"/>
    <w:rsid w:val="0042391B"/>
    <w:rsid w:val="004255B8"/>
    <w:rsid w:val="00426062"/>
    <w:rsid w:val="00426327"/>
    <w:rsid w:val="004263D7"/>
    <w:rsid w:val="004263E9"/>
    <w:rsid w:val="00426894"/>
    <w:rsid w:val="004277E8"/>
    <w:rsid w:val="004302EE"/>
    <w:rsid w:val="004306B0"/>
    <w:rsid w:val="00431DA8"/>
    <w:rsid w:val="00432F81"/>
    <w:rsid w:val="0043527C"/>
    <w:rsid w:val="004357B5"/>
    <w:rsid w:val="00435EC5"/>
    <w:rsid w:val="004365BD"/>
    <w:rsid w:val="00436A67"/>
    <w:rsid w:val="00436EC7"/>
    <w:rsid w:val="00437645"/>
    <w:rsid w:val="00437821"/>
    <w:rsid w:val="00440140"/>
    <w:rsid w:val="004406F3"/>
    <w:rsid w:val="004413BF"/>
    <w:rsid w:val="004422DA"/>
    <w:rsid w:val="004424E0"/>
    <w:rsid w:val="00447986"/>
    <w:rsid w:val="0045086C"/>
    <w:rsid w:val="00450B72"/>
    <w:rsid w:val="00452269"/>
    <w:rsid w:val="00452B2D"/>
    <w:rsid w:val="00452E4D"/>
    <w:rsid w:val="00453D70"/>
    <w:rsid w:val="0045403E"/>
    <w:rsid w:val="0045536E"/>
    <w:rsid w:val="00460167"/>
    <w:rsid w:val="0046202D"/>
    <w:rsid w:val="004628B5"/>
    <w:rsid w:val="00462A6B"/>
    <w:rsid w:val="00462B21"/>
    <w:rsid w:val="00462B73"/>
    <w:rsid w:val="00463690"/>
    <w:rsid w:val="00466FE2"/>
    <w:rsid w:val="004671BA"/>
    <w:rsid w:val="00467D61"/>
    <w:rsid w:val="00467D69"/>
    <w:rsid w:val="004703FC"/>
    <w:rsid w:val="0047082C"/>
    <w:rsid w:val="004715ED"/>
    <w:rsid w:val="00471E45"/>
    <w:rsid w:val="00474267"/>
    <w:rsid w:val="004743E8"/>
    <w:rsid w:val="0047517D"/>
    <w:rsid w:val="004753AE"/>
    <w:rsid w:val="0047595B"/>
    <w:rsid w:val="00475F28"/>
    <w:rsid w:val="0047630D"/>
    <w:rsid w:val="004763B2"/>
    <w:rsid w:val="004765BD"/>
    <w:rsid w:val="004773A6"/>
    <w:rsid w:val="00480083"/>
    <w:rsid w:val="00481055"/>
    <w:rsid w:val="00483720"/>
    <w:rsid w:val="00483B4C"/>
    <w:rsid w:val="00483CD0"/>
    <w:rsid w:val="0048571A"/>
    <w:rsid w:val="00486C2C"/>
    <w:rsid w:val="0049049D"/>
    <w:rsid w:val="004907D3"/>
    <w:rsid w:val="00490A79"/>
    <w:rsid w:val="0049167E"/>
    <w:rsid w:val="00491AEA"/>
    <w:rsid w:val="00492286"/>
    <w:rsid w:val="004931AE"/>
    <w:rsid w:val="004934F3"/>
    <w:rsid w:val="00493B73"/>
    <w:rsid w:val="00493BF9"/>
    <w:rsid w:val="00494C14"/>
    <w:rsid w:val="00495C4E"/>
    <w:rsid w:val="00495E1B"/>
    <w:rsid w:val="00497082"/>
    <w:rsid w:val="00497712"/>
    <w:rsid w:val="004A07CA"/>
    <w:rsid w:val="004A133F"/>
    <w:rsid w:val="004A22C2"/>
    <w:rsid w:val="004A294C"/>
    <w:rsid w:val="004A2C27"/>
    <w:rsid w:val="004A33B6"/>
    <w:rsid w:val="004A36F0"/>
    <w:rsid w:val="004A5550"/>
    <w:rsid w:val="004A607A"/>
    <w:rsid w:val="004A612F"/>
    <w:rsid w:val="004A650A"/>
    <w:rsid w:val="004A674B"/>
    <w:rsid w:val="004A708E"/>
    <w:rsid w:val="004A73D8"/>
    <w:rsid w:val="004B1357"/>
    <w:rsid w:val="004B13BA"/>
    <w:rsid w:val="004B153A"/>
    <w:rsid w:val="004B1CC7"/>
    <w:rsid w:val="004B225F"/>
    <w:rsid w:val="004B2AB0"/>
    <w:rsid w:val="004B32A3"/>
    <w:rsid w:val="004B5749"/>
    <w:rsid w:val="004B5D4A"/>
    <w:rsid w:val="004B611F"/>
    <w:rsid w:val="004B76EF"/>
    <w:rsid w:val="004B77D0"/>
    <w:rsid w:val="004B77E6"/>
    <w:rsid w:val="004C0B47"/>
    <w:rsid w:val="004C0BC3"/>
    <w:rsid w:val="004C1273"/>
    <w:rsid w:val="004C142A"/>
    <w:rsid w:val="004C1ACE"/>
    <w:rsid w:val="004C1ECD"/>
    <w:rsid w:val="004C2453"/>
    <w:rsid w:val="004C24BE"/>
    <w:rsid w:val="004C3044"/>
    <w:rsid w:val="004C52F9"/>
    <w:rsid w:val="004C59C5"/>
    <w:rsid w:val="004C5A10"/>
    <w:rsid w:val="004C5E41"/>
    <w:rsid w:val="004C6AA3"/>
    <w:rsid w:val="004C7C6F"/>
    <w:rsid w:val="004D04E5"/>
    <w:rsid w:val="004D120B"/>
    <w:rsid w:val="004D13BC"/>
    <w:rsid w:val="004D1F86"/>
    <w:rsid w:val="004D2908"/>
    <w:rsid w:val="004D368F"/>
    <w:rsid w:val="004D3B9F"/>
    <w:rsid w:val="004D4329"/>
    <w:rsid w:val="004D446F"/>
    <w:rsid w:val="004D4A9F"/>
    <w:rsid w:val="004D4B29"/>
    <w:rsid w:val="004D5903"/>
    <w:rsid w:val="004D5C79"/>
    <w:rsid w:val="004D6CF0"/>
    <w:rsid w:val="004E0286"/>
    <w:rsid w:val="004E2F31"/>
    <w:rsid w:val="004E2FDF"/>
    <w:rsid w:val="004E3CBC"/>
    <w:rsid w:val="004E4CB4"/>
    <w:rsid w:val="004E4F2F"/>
    <w:rsid w:val="004E54B6"/>
    <w:rsid w:val="004E5908"/>
    <w:rsid w:val="004E64D9"/>
    <w:rsid w:val="004E6787"/>
    <w:rsid w:val="004E6973"/>
    <w:rsid w:val="004E6A9F"/>
    <w:rsid w:val="004E7ADA"/>
    <w:rsid w:val="004F02F7"/>
    <w:rsid w:val="004F0E49"/>
    <w:rsid w:val="004F10E5"/>
    <w:rsid w:val="004F15E3"/>
    <w:rsid w:val="004F2D88"/>
    <w:rsid w:val="004F315E"/>
    <w:rsid w:val="004F352B"/>
    <w:rsid w:val="004F4D1B"/>
    <w:rsid w:val="004F4EE3"/>
    <w:rsid w:val="004F51B5"/>
    <w:rsid w:val="004F53DC"/>
    <w:rsid w:val="004F5873"/>
    <w:rsid w:val="004F5A4E"/>
    <w:rsid w:val="004F60D7"/>
    <w:rsid w:val="004F6116"/>
    <w:rsid w:val="004F7842"/>
    <w:rsid w:val="004F7BF3"/>
    <w:rsid w:val="005001E7"/>
    <w:rsid w:val="0050027C"/>
    <w:rsid w:val="00500D77"/>
    <w:rsid w:val="00502AB6"/>
    <w:rsid w:val="00504285"/>
    <w:rsid w:val="00504C34"/>
    <w:rsid w:val="0050547B"/>
    <w:rsid w:val="00505D58"/>
    <w:rsid w:val="00506241"/>
    <w:rsid w:val="00506D8C"/>
    <w:rsid w:val="0050717F"/>
    <w:rsid w:val="005078F6"/>
    <w:rsid w:val="005116CD"/>
    <w:rsid w:val="005135C2"/>
    <w:rsid w:val="005137CE"/>
    <w:rsid w:val="00514534"/>
    <w:rsid w:val="00520814"/>
    <w:rsid w:val="00521739"/>
    <w:rsid w:val="005217FA"/>
    <w:rsid w:val="0052185E"/>
    <w:rsid w:val="00522331"/>
    <w:rsid w:val="0052277F"/>
    <w:rsid w:val="005234FB"/>
    <w:rsid w:val="00523F51"/>
    <w:rsid w:val="005249A8"/>
    <w:rsid w:val="00524FBE"/>
    <w:rsid w:val="005252D4"/>
    <w:rsid w:val="00525792"/>
    <w:rsid w:val="00525D7D"/>
    <w:rsid w:val="00525E16"/>
    <w:rsid w:val="00530126"/>
    <w:rsid w:val="0053063E"/>
    <w:rsid w:val="005309FB"/>
    <w:rsid w:val="00530ABB"/>
    <w:rsid w:val="00531788"/>
    <w:rsid w:val="005319D7"/>
    <w:rsid w:val="00531AB6"/>
    <w:rsid w:val="00532764"/>
    <w:rsid w:val="00532A06"/>
    <w:rsid w:val="00532EF8"/>
    <w:rsid w:val="0053530D"/>
    <w:rsid w:val="0053592E"/>
    <w:rsid w:val="0053660E"/>
    <w:rsid w:val="00536684"/>
    <w:rsid w:val="00536CF6"/>
    <w:rsid w:val="00536DC5"/>
    <w:rsid w:val="00537623"/>
    <w:rsid w:val="00540081"/>
    <w:rsid w:val="005409FD"/>
    <w:rsid w:val="00540B4D"/>
    <w:rsid w:val="00540C45"/>
    <w:rsid w:val="005413F6"/>
    <w:rsid w:val="00541532"/>
    <w:rsid w:val="00541E94"/>
    <w:rsid w:val="00541F1C"/>
    <w:rsid w:val="00542BF5"/>
    <w:rsid w:val="00543559"/>
    <w:rsid w:val="00544249"/>
    <w:rsid w:val="0054498C"/>
    <w:rsid w:val="00544C4F"/>
    <w:rsid w:val="00544D6E"/>
    <w:rsid w:val="00544F14"/>
    <w:rsid w:val="0054517B"/>
    <w:rsid w:val="005458A5"/>
    <w:rsid w:val="0054646D"/>
    <w:rsid w:val="005469C9"/>
    <w:rsid w:val="005472D6"/>
    <w:rsid w:val="00550193"/>
    <w:rsid w:val="00550C5A"/>
    <w:rsid w:val="00550EA8"/>
    <w:rsid w:val="00551B00"/>
    <w:rsid w:val="00552285"/>
    <w:rsid w:val="00552A5F"/>
    <w:rsid w:val="00552E31"/>
    <w:rsid w:val="005537C8"/>
    <w:rsid w:val="00553A1C"/>
    <w:rsid w:val="005553E1"/>
    <w:rsid w:val="00555DEC"/>
    <w:rsid w:val="00555F4B"/>
    <w:rsid w:val="00556251"/>
    <w:rsid w:val="00556452"/>
    <w:rsid w:val="0055679F"/>
    <w:rsid w:val="00556A03"/>
    <w:rsid w:val="00556DBF"/>
    <w:rsid w:val="00557379"/>
    <w:rsid w:val="0056015D"/>
    <w:rsid w:val="00560974"/>
    <w:rsid w:val="00561116"/>
    <w:rsid w:val="00562663"/>
    <w:rsid w:val="005634D0"/>
    <w:rsid w:val="00563F7B"/>
    <w:rsid w:val="0056435C"/>
    <w:rsid w:val="005656E9"/>
    <w:rsid w:val="00566D78"/>
    <w:rsid w:val="005678F4"/>
    <w:rsid w:val="0057415C"/>
    <w:rsid w:val="005743F4"/>
    <w:rsid w:val="00574F27"/>
    <w:rsid w:val="005755EB"/>
    <w:rsid w:val="0057574B"/>
    <w:rsid w:val="00576395"/>
    <w:rsid w:val="0057761F"/>
    <w:rsid w:val="0058375A"/>
    <w:rsid w:val="00585568"/>
    <w:rsid w:val="00585CB2"/>
    <w:rsid w:val="00585ED2"/>
    <w:rsid w:val="00586C4C"/>
    <w:rsid w:val="00586F65"/>
    <w:rsid w:val="00587B76"/>
    <w:rsid w:val="0059110D"/>
    <w:rsid w:val="005938D7"/>
    <w:rsid w:val="00594A35"/>
    <w:rsid w:val="00594EFB"/>
    <w:rsid w:val="005962B4"/>
    <w:rsid w:val="00596911"/>
    <w:rsid w:val="00596F74"/>
    <w:rsid w:val="00597840"/>
    <w:rsid w:val="00597A4B"/>
    <w:rsid w:val="00597C2E"/>
    <w:rsid w:val="005A1CD4"/>
    <w:rsid w:val="005A2908"/>
    <w:rsid w:val="005A2D22"/>
    <w:rsid w:val="005A3476"/>
    <w:rsid w:val="005A3AC1"/>
    <w:rsid w:val="005A53B1"/>
    <w:rsid w:val="005A6763"/>
    <w:rsid w:val="005A7A6F"/>
    <w:rsid w:val="005A7EE2"/>
    <w:rsid w:val="005A7F2C"/>
    <w:rsid w:val="005B0353"/>
    <w:rsid w:val="005B15DF"/>
    <w:rsid w:val="005B1E2F"/>
    <w:rsid w:val="005B214C"/>
    <w:rsid w:val="005B2430"/>
    <w:rsid w:val="005B28FE"/>
    <w:rsid w:val="005B5047"/>
    <w:rsid w:val="005B54B5"/>
    <w:rsid w:val="005B73D7"/>
    <w:rsid w:val="005B7438"/>
    <w:rsid w:val="005C054F"/>
    <w:rsid w:val="005C0926"/>
    <w:rsid w:val="005C1116"/>
    <w:rsid w:val="005C160F"/>
    <w:rsid w:val="005C1AF7"/>
    <w:rsid w:val="005C20B3"/>
    <w:rsid w:val="005C20C0"/>
    <w:rsid w:val="005C242E"/>
    <w:rsid w:val="005C2E41"/>
    <w:rsid w:val="005C34EC"/>
    <w:rsid w:val="005C4BD8"/>
    <w:rsid w:val="005C5A05"/>
    <w:rsid w:val="005C6CBA"/>
    <w:rsid w:val="005C6FBA"/>
    <w:rsid w:val="005C74EA"/>
    <w:rsid w:val="005C7857"/>
    <w:rsid w:val="005C79BE"/>
    <w:rsid w:val="005C7E2A"/>
    <w:rsid w:val="005D262F"/>
    <w:rsid w:val="005D3A3A"/>
    <w:rsid w:val="005D43E0"/>
    <w:rsid w:val="005D4E6E"/>
    <w:rsid w:val="005D4F72"/>
    <w:rsid w:val="005E0229"/>
    <w:rsid w:val="005E0B62"/>
    <w:rsid w:val="005E0F13"/>
    <w:rsid w:val="005E16D7"/>
    <w:rsid w:val="005E30EC"/>
    <w:rsid w:val="005E341A"/>
    <w:rsid w:val="005E350A"/>
    <w:rsid w:val="005E35FF"/>
    <w:rsid w:val="005E4D7E"/>
    <w:rsid w:val="005E4DD1"/>
    <w:rsid w:val="005E4E0E"/>
    <w:rsid w:val="005E505A"/>
    <w:rsid w:val="005E50F5"/>
    <w:rsid w:val="005E58C0"/>
    <w:rsid w:val="005E683D"/>
    <w:rsid w:val="005E68C2"/>
    <w:rsid w:val="005E6CD8"/>
    <w:rsid w:val="005E7010"/>
    <w:rsid w:val="005E7455"/>
    <w:rsid w:val="005F03C5"/>
    <w:rsid w:val="005F0456"/>
    <w:rsid w:val="005F05EA"/>
    <w:rsid w:val="005F0DE7"/>
    <w:rsid w:val="005F13FE"/>
    <w:rsid w:val="005F17B8"/>
    <w:rsid w:val="005F1A24"/>
    <w:rsid w:val="005F20A8"/>
    <w:rsid w:val="005F2820"/>
    <w:rsid w:val="005F2859"/>
    <w:rsid w:val="005F4182"/>
    <w:rsid w:val="005F46E8"/>
    <w:rsid w:val="005F5F84"/>
    <w:rsid w:val="005F6A39"/>
    <w:rsid w:val="005F7568"/>
    <w:rsid w:val="005F7C7D"/>
    <w:rsid w:val="00600972"/>
    <w:rsid w:val="006009C6"/>
    <w:rsid w:val="00600EE6"/>
    <w:rsid w:val="006015CE"/>
    <w:rsid w:val="00601A88"/>
    <w:rsid w:val="00601CC0"/>
    <w:rsid w:val="006022F1"/>
    <w:rsid w:val="006024CB"/>
    <w:rsid w:val="00602F5E"/>
    <w:rsid w:val="006037A9"/>
    <w:rsid w:val="00604023"/>
    <w:rsid w:val="00604E0B"/>
    <w:rsid w:val="00605DE8"/>
    <w:rsid w:val="00607970"/>
    <w:rsid w:val="00610712"/>
    <w:rsid w:val="00612513"/>
    <w:rsid w:val="00612602"/>
    <w:rsid w:val="006130B7"/>
    <w:rsid w:val="00613424"/>
    <w:rsid w:val="0061349C"/>
    <w:rsid w:val="00614C72"/>
    <w:rsid w:val="00614F86"/>
    <w:rsid w:val="00615D95"/>
    <w:rsid w:val="00615E6D"/>
    <w:rsid w:val="006161ED"/>
    <w:rsid w:val="006169B8"/>
    <w:rsid w:val="0061722E"/>
    <w:rsid w:val="006175CF"/>
    <w:rsid w:val="00617DEA"/>
    <w:rsid w:val="0062091F"/>
    <w:rsid w:val="00620C86"/>
    <w:rsid w:val="006215F5"/>
    <w:rsid w:val="0062264B"/>
    <w:rsid w:val="006227AC"/>
    <w:rsid w:val="0062293C"/>
    <w:rsid w:val="00622A33"/>
    <w:rsid w:val="00622E2A"/>
    <w:rsid w:val="006237F8"/>
    <w:rsid w:val="00623F74"/>
    <w:rsid w:val="00623FA4"/>
    <w:rsid w:val="00624D60"/>
    <w:rsid w:val="00625118"/>
    <w:rsid w:val="006257BC"/>
    <w:rsid w:val="00626C1E"/>
    <w:rsid w:val="0063015E"/>
    <w:rsid w:val="0063066E"/>
    <w:rsid w:val="00630EC3"/>
    <w:rsid w:val="00630FB6"/>
    <w:rsid w:val="006313D8"/>
    <w:rsid w:val="00631901"/>
    <w:rsid w:val="006326E0"/>
    <w:rsid w:val="00632BC6"/>
    <w:rsid w:val="00633846"/>
    <w:rsid w:val="006339A4"/>
    <w:rsid w:val="00633A59"/>
    <w:rsid w:val="00633F6A"/>
    <w:rsid w:val="0063454D"/>
    <w:rsid w:val="00634B79"/>
    <w:rsid w:val="00634C2C"/>
    <w:rsid w:val="00636AEA"/>
    <w:rsid w:val="00636BEE"/>
    <w:rsid w:val="00637B7E"/>
    <w:rsid w:val="00640486"/>
    <w:rsid w:val="00640530"/>
    <w:rsid w:val="0064089B"/>
    <w:rsid w:val="006408BD"/>
    <w:rsid w:val="00640D79"/>
    <w:rsid w:val="006410D4"/>
    <w:rsid w:val="0064165A"/>
    <w:rsid w:val="00641ECE"/>
    <w:rsid w:val="00641EF8"/>
    <w:rsid w:val="006426C6"/>
    <w:rsid w:val="00642975"/>
    <w:rsid w:val="006429FF"/>
    <w:rsid w:val="00642BA9"/>
    <w:rsid w:val="006457B5"/>
    <w:rsid w:val="00645D30"/>
    <w:rsid w:val="00647C6A"/>
    <w:rsid w:val="00647D95"/>
    <w:rsid w:val="0065060A"/>
    <w:rsid w:val="0065087C"/>
    <w:rsid w:val="006516E7"/>
    <w:rsid w:val="00651DC4"/>
    <w:rsid w:val="00652346"/>
    <w:rsid w:val="006523C7"/>
    <w:rsid w:val="00652C39"/>
    <w:rsid w:val="00654017"/>
    <w:rsid w:val="00654320"/>
    <w:rsid w:val="006543BA"/>
    <w:rsid w:val="00654CA8"/>
    <w:rsid w:val="0065557C"/>
    <w:rsid w:val="00655A59"/>
    <w:rsid w:val="0065668B"/>
    <w:rsid w:val="00656CC5"/>
    <w:rsid w:val="0065723F"/>
    <w:rsid w:val="0066036D"/>
    <w:rsid w:val="00660A25"/>
    <w:rsid w:val="00660D41"/>
    <w:rsid w:val="00661B77"/>
    <w:rsid w:val="00662114"/>
    <w:rsid w:val="0066366A"/>
    <w:rsid w:val="00663F58"/>
    <w:rsid w:val="00664C3F"/>
    <w:rsid w:val="006653BA"/>
    <w:rsid w:val="0066676A"/>
    <w:rsid w:val="00667506"/>
    <w:rsid w:val="00667760"/>
    <w:rsid w:val="006677B9"/>
    <w:rsid w:val="0067096B"/>
    <w:rsid w:val="00670ACB"/>
    <w:rsid w:val="00670D36"/>
    <w:rsid w:val="00672221"/>
    <w:rsid w:val="00674FF7"/>
    <w:rsid w:val="00675C3F"/>
    <w:rsid w:val="006760DA"/>
    <w:rsid w:val="00676203"/>
    <w:rsid w:val="00677A6D"/>
    <w:rsid w:val="00680C94"/>
    <w:rsid w:val="00680CEE"/>
    <w:rsid w:val="00681D8D"/>
    <w:rsid w:val="00682A05"/>
    <w:rsid w:val="00683A0B"/>
    <w:rsid w:val="00684D90"/>
    <w:rsid w:val="00685A84"/>
    <w:rsid w:val="00685BE3"/>
    <w:rsid w:val="00686C2B"/>
    <w:rsid w:val="00687528"/>
    <w:rsid w:val="00690625"/>
    <w:rsid w:val="0069254D"/>
    <w:rsid w:val="00692951"/>
    <w:rsid w:val="006929A4"/>
    <w:rsid w:val="006937C4"/>
    <w:rsid w:val="00693A65"/>
    <w:rsid w:val="00693D1F"/>
    <w:rsid w:val="00696D2C"/>
    <w:rsid w:val="00696FE7"/>
    <w:rsid w:val="00697B88"/>
    <w:rsid w:val="00697CCB"/>
    <w:rsid w:val="006A08A3"/>
    <w:rsid w:val="006A2ABB"/>
    <w:rsid w:val="006A2BFA"/>
    <w:rsid w:val="006A2DBE"/>
    <w:rsid w:val="006A4089"/>
    <w:rsid w:val="006A4D53"/>
    <w:rsid w:val="006A608F"/>
    <w:rsid w:val="006B0B6C"/>
    <w:rsid w:val="006B0C33"/>
    <w:rsid w:val="006B17A6"/>
    <w:rsid w:val="006B270F"/>
    <w:rsid w:val="006B379C"/>
    <w:rsid w:val="006B4294"/>
    <w:rsid w:val="006B5C02"/>
    <w:rsid w:val="006B62B7"/>
    <w:rsid w:val="006B6497"/>
    <w:rsid w:val="006B6611"/>
    <w:rsid w:val="006B7612"/>
    <w:rsid w:val="006B78B6"/>
    <w:rsid w:val="006B7F18"/>
    <w:rsid w:val="006C0568"/>
    <w:rsid w:val="006C0B37"/>
    <w:rsid w:val="006C1E31"/>
    <w:rsid w:val="006C2039"/>
    <w:rsid w:val="006C220C"/>
    <w:rsid w:val="006C2541"/>
    <w:rsid w:val="006C26F4"/>
    <w:rsid w:val="006C2C5B"/>
    <w:rsid w:val="006C2CEA"/>
    <w:rsid w:val="006C3892"/>
    <w:rsid w:val="006C39F7"/>
    <w:rsid w:val="006C3B24"/>
    <w:rsid w:val="006C3F24"/>
    <w:rsid w:val="006C54E4"/>
    <w:rsid w:val="006C5BD0"/>
    <w:rsid w:val="006C5CAA"/>
    <w:rsid w:val="006C6B3A"/>
    <w:rsid w:val="006C6CAA"/>
    <w:rsid w:val="006D0883"/>
    <w:rsid w:val="006D1039"/>
    <w:rsid w:val="006D1C95"/>
    <w:rsid w:val="006D29D2"/>
    <w:rsid w:val="006D3BEF"/>
    <w:rsid w:val="006D44A4"/>
    <w:rsid w:val="006D4636"/>
    <w:rsid w:val="006D52E6"/>
    <w:rsid w:val="006D60C7"/>
    <w:rsid w:val="006D6CE7"/>
    <w:rsid w:val="006E08B4"/>
    <w:rsid w:val="006E0E1F"/>
    <w:rsid w:val="006E102D"/>
    <w:rsid w:val="006E1141"/>
    <w:rsid w:val="006E16D8"/>
    <w:rsid w:val="006E2DA5"/>
    <w:rsid w:val="006E3089"/>
    <w:rsid w:val="006E309F"/>
    <w:rsid w:val="006E3FD5"/>
    <w:rsid w:val="006E466F"/>
    <w:rsid w:val="006E4778"/>
    <w:rsid w:val="006E49BF"/>
    <w:rsid w:val="006E546A"/>
    <w:rsid w:val="006E560B"/>
    <w:rsid w:val="006E5CB1"/>
    <w:rsid w:val="006F0030"/>
    <w:rsid w:val="006F004A"/>
    <w:rsid w:val="006F14C0"/>
    <w:rsid w:val="006F2869"/>
    <w:rsid w:val="006F2B0F"/>
    <w:rsid w:val="006F448D"/>
    <w:rsid w:val="006F44DA"/>
    <w:rsid w:val="006F4890"/>
    <w:rsid w:val="006F5D49"/>
    <w:rsid w:val="006F709B"/>
    <w:rsid w:val="006F768C"/>
    <w:rsid w:val="007006B3"/>
    <w:rsid w:val="00700B77"/>
    <w:rsid w:val="00703AFF"/>
    <w:rsid w:val="00703E9F"/>
    <w:rsid w:val="00704511"/>
    <w:rsid w:val="00704C9F"/>
    <w:rsid w:val="00705D2B"/>
    <w:rsid w:val="007064B7"/>
    <w:rsid w:val="007067A5"/>
    <w:rsid w:val="007076DF"/>
    <w:rsid w:val="00707786"/>
    <w:rsid w:val="007078E2"/>
    <w:rsid w:val="00710699"/>
    <w:rsid w:val="00710B5E"/>
    <w:rsid w:val="00710EB1"/>
    <w:rsid w:val="00711033"/>
    <w:rsid w:val="007110E0"/>
    <w:rsid w:val="007113E6"/>
    <w:rsid w:val="0071175D"/>
    <w:rsid w:val="0071217E"/>
    <w:rsid w:val="00712583"/>
    <w:rsid w:val="007128DC"/>
    <w:rsid w:val="00713F6F"/>
    <w:rsid w:val="00714673"/>
    <w:rsid w:val="00715E22"/>
    <w:rsid w:val="00716192"/>
    <w:rsid w:val="00716EDC"/>
    <w:rsid w:val="00716F9C"/>
    <w:rsid w:val="007203A7"/>
    <w:rsid w:val="007215BC"/>
    <w:rsid w:val="00721C0A"/>
    <w:rsid w:val="00721F89"/>
    <w:rsid w:val="007225FA"/>
    <w:rsid w:val="00722E8A"/>
    <w:rsid w:val="00722F5A"/>
    <w:rsid w:val="00722FC6"/>
    <w:rsid w:val="007232F8"/>
    <w:rsid w:val="00723562"/>
    <w:rsid w:val="007243A0"/>
    <w:rsid w:val="0072468F"/>
    <w:rsid w:val="0072495F"/>
    <w:rsid w:val="007254E9"/>
    <w:rsid w:val="00725A2E"/>
    <w:rsid w:val="00726857"/>
    <w:rsid w:val="007273F0"/>
    <w:rsid w:val="0072778C"/>
    <w:rsid w:val="007279A9"/>
    <w:rsid w:val="00727CB1"/>
    <w:rsid w:val="00730D2A"/>
    <w:rsid w:val="007326C9"/>
    <w:rsid w:val="0073342A"/>
    <w:rsid w:val="00733833"/>
    <w:rsid w:val="00733C1C"/>
    <w:rsid w:val="00734681"/>
    <w:rsid w:val="0073482D"/>
    <w:rsid w:val="00735C15"/>
    <w:rsid w:val="00735C55"/>
    <w:rsid w:val="00735DC8"/>
    <w:rsid w:val="0073652F"/>
    <w:rsid w:val="007369D1"/>
    <w:rsid w:val="0073776E"/>
    <w:rsid w:val="00740152"/>
    <w:rsid w:val="007410F8"/>
    <w:rsid w:val="00741E22"/>
    <w:rsid w:val="0074205F"/>
    <w:rsid w:val="007424A4"/>
    <w:rsid w:val="007436D7"/>
    <w:rsid w:val="0074413A"/>
    <w:rsid w:val="00744826"/>
    <w:rsid w:val="00744936"/>
    <w:rsid w:val="00745177"/>
    <w:rsid w:val="007455A2"/>
    <w:rsid w:val="00745A77"/>
    <w:rsid w:val="00745E45"/>
    <w:rsid w:val="00745E93"/>
    <w:rsid w:val="007463A6"/>
    <w:rsid w:val="007468D2"/>
    <w:rsid w:val="00747FF7"/>
    <w:rsid w:val="00750C27"/>
    <w:rsid w:val="00750C82"/>
    <w:rsid w:val="0075105B"/>
    <w:rsid w:val="00751B18"/>
    <w:rsid w:val="007520E8"/>
    <w:rsid w:val="00753190"/>
    <w:rsid w:val="0075380C"/>
    <w:rsid w:val="007541DE"/>
    <w:rsid w:val="0075543B"/>
    <w:rsid w:val="00755994"/>
    <w:rsid w:val="00755FBB"/>
    <w:rsid w:val="007560B1"/>
    <w:rsid w:val="007565F6"/>
    <w:rsid w:val="0076037E"/>
    <w:rsid w:val="00760F07"/>
    <w:rsid w:val="0076157D"/>
    <w:rsid w:val="007624D7"/>
    <w:rsid w:val="007626FB"/>
    <w:rsid w:val="0076273F"/>
    <w:rsid w:val="00762A26"/>
    <w:rsid w:val="00762D62"/>
    <w:rsid w:val="00762D8C"/>
    <w:rsid w:val="00764C32"/>
    <w:rsid w:val="0076589D"/>
    <w:rsid w:val="00765B09"/>
    <w:rsid w:val="00765C53"/>
    <w:rsid w:val="00765D6E"/>
    <w:rsid w:val="007661F5"/>
    <w:rsid w:val="00766F3F"/>
    <w:rsid w:val="0076719E"/>
    <w:rsid w:val="007700A3"/>
    <w:rsid w:val="00771478"/>
    <w:rsid w:val="00771D2B"/>
    <w:rsid w:val="00772404"/>
    <w:rsid w:val="00772A0E"/>
    <w:rsid w:val="00772AFE"/>
    <w:rsid w:val="00774A06"/>
    <w:rsid w:val="00776052"/>
    <w:rsid w:val="00776CAE"/>
    <w:rsid w:val="00777C85"/>
    <w:rsid w:val="00780231"/>
    <w:rsid w:val="007804DE"/>
    <w:rsid w:val="00782E19"/>
    <w:rsid w:val="00782FE4"/>
    <w:rsid w:val="00783342"/>
    <w:rsid w:val="00783854"/>
    <w:rsid w:val="00783A60"/>
    <w:rsid w:val="00784757"/>
    <w:rsid w:val="00784B26"/>
    <w:rsid w:val="007856DC"/>
    <w:rsid w:val="007867EC"/>
    <w:rsid w:val="007875C6"/>
    <w:rsid w:val="0078790B"/>
    <w:rsid w:val="00787C27"/>
    <w:rsid w:val="00790421"/>
    <w:rsid w:val="007905F1"/>
    <w:rsid w:val="007907DF"/>
    <w:rsid w:val="00790E5B"/>
    <w:rsid w:val="0079101F"/>
    <w:rsid w:val="0079174C"/>
    <w:rsid w:val="00791C77"/>
    <w:rsid w:val="00792FEA"/>
    <w:rsid w:val="007937C1"/>
    <w:rsid w:val="00793EE7"/>
    <w:rsid w:val="0079407B"/>
    <w:rsid w:val="00794825"/>
    <w:rsid w:val="00794A43"/>
    <w:rsid w:val="007952A6"/>
    <w:rsid w:val="0079633C"/>
    <w:rsid w:val="007976AB"/>
    <w:rsid w:val="007A0F60"/>
    <w:rsid w:val="007A110D"/>
    <w:rsid w:val="007A116D"/>
    <w:rsid w:val="007A1D55"/>
    <w:rsid w:val="007A259F"/>
    <w:rsid w:val="007A2650"/>
    <w:rsid w:val="007A2DC2"/>
    <w:rsid w:val="007A2F14"/>
    <w:rsid w:val="007A3151"/>
    <w:rsid w:val="007A31C6"/>
    <w:rsid w:val="007A5244"/>
    <w:rsid w:val="007A5CF3"/>
    <w:rsid w:val="007A6126"/>
    <w:rsid w:val="007A7836"/>
    <w:rsid w:val="007B1A0A"/>
    <w:rsid w:val="007B1AFA"/>
    <w:rsid w:val="007B2327"/>
    <w:rsid w:val="007B364C"/>
    <w:rsid w:val="007B5BAF"/>
    <w:rsid w:val="007B6C27"/>
    <w:rsid w:val="007B7139"/>
    <w:rsid w:val="007B7599"/>
    <w:rsid w:val="007C0749"/>
    <w:rsid w:val="007C08B2"/>
    <w:rsid w:val="007C0984"/>
    <w:rsid w:val="007C0CEB"/>
    <w:rsid w:val="007C14EF"/>
    <w:rsid w:val="007C1532"/>
    <w:rsid w:val="007C1977"/>
    <w:rsid w:val="007C29BC"/>
    <w:rsid w:val="007C35B7"/>
    <w:rsid w:val="007C3AFE"/>
    <w:rsid w:val="007C49B7"/>
    <w:rsid w:val="007C4ACE"/>
    <w:rsid w:val="007C4E5E"/>
    <w:rsid w:val="007C67A2"/>
    <w:rsid w:val="007C6E57"/>
    <w:rsid w:val="007D07B5"/>
    <w:rsid w:val="007D1893"/>
    <w:rsid w:val="007D3385"/>
    <w:rsid w:val="007D3835"/>
    <w:rsid w:val="007D5A47"/>
    <w:rsid w:val="007D673D"/>
    <w:rsid w:val="007D70C6"/>
    <w:rsid w:val="007D7141"/>
    <w:rsid w:val="007D731B"/>
    <w:rsid w:val="007E046A"/>
    <w:rsid w:val="007E057F"/>
    <w:rsid w:val="007E22C8"/>
    <w:rsid w:val="007E2AC7"/>
    <w:rsid w:val="007E4815"/>
    <w:rsid w:val="007E5869"/>
    <w:rsid w:val="007E67D0"/>
    <w:rsid w:val="007E6995"/>
    <w:rsid w:val="007F084E"/>
    <w:rsid w:val="007F0E9E"/>
    <w:rsid w:val="007F14C0"/>
    <w:rsid w:val="007F15A7"/>
    <w:rsid w:val="007F5C9E"/>
    <w:rsid w:val="008009FA"/>
    <w:rsid w:val="00801A0C"/>
    <w:rsid w:val="0080246F"/>
    <w:rsid w:val="008028E0"/>
    <w:rsid w:val="00803484"/>
    <w:rsid w:val="008049E3"/>
    <w:rsid w:val="00805072"/>
    <w:rsid w:val="0080596F"/>
    <w:rsid w:val="008073EC"/>
    <w:rsid w:val="0081148E"/>
    <w:rsid w:val="008118CE"/>
    <w:rsid w:val="00813133"/>
    <w:rsid w:val="008146BC"/>
    <w:rsid w:val="00814C84"/>
    <w:rsid w:val="008154A8"/>
    <w:rsid w:val="0081578D"/>
    <w:rsid w:val="008160F4"/>
    <w:rsid w:val="00816151"/>
    <w:rsid w:val="0081699F"/>
    <w:rsid w:val="00817298"/>
    <w:rsid w:val="00820F8F"/>
    <w:rsid w:val="008216D6"/>
    <w:rsid w:val="00822275"/>
    <w:rsid w:val="0082281B"/>
    <w:rsid w:val="00822BCB"/>
    <w:rsid w:val="00822C7F"/>
    <w:rsid w:val="0082306F"/>
    <w:rsid w:val="00823689"/>
    <w:rsid w:val="0082440A"/>
    <w:rsid w:val="008245A8"/>
    <w:rsid w:val="008248AA"/>
    <w:rsid w:val="00826F1D"/>
    <w:rsid w:val="00827299"/>
    <w:rsid w:val="00830507"/>
    <w:rsid w:val="0083148E"/>
    <w:rsid w:val="00832394"/>
    <w:rsid w:val="008323CE"/>
    <w:rsid w:val="008325E6"/>
    <w:rsid w:val="008344FC"/>
    <w:rsid w:val="00834828"/>
    <w:rsid w:val="00834F2A"/>
    <w:rsid w:val="00835362"/>
    <w:rsid w:val="00835598"/>
    <w:rsid w:val="00836197"/>
    <w:rsid w:val="00836D83"/>
    <w:rsid w:val="00840603"/>
    <w:rsid w:val="0084091B"/>
    <w:rsid w:val="00840BAD"/>
    <w:rsid w:val="00840D35"/>
    <w:rsid w:val="00841246"/>
    <w:rsid w:val="00842BCA"/>
    <w:rsid w:val="00843326"/>
    <w:rsid w:val="00844206"/>
    <w:rsid w:val="00844FAC"/>
    <w:rsid w:val="00847FC4"/>
    <w:rsid w:val="008504C5"/>
    <w:rsid w:val="008509E5"/>
    <w:rsid w:val="0085293B"/>
    <w:rsid w:val="0085351B"/>
    <w:rsid w:val="00853828"/>
    <w:rsid w:val="00853AA8"/>
    <w:rsid w:val="008547DF"/>
    <w:rsid w:val="00855313"/>
    <w:rsid w:val="00855C46"/>
    <w:rsid w:val="00856021"/>
    <w:rsid w:val="00856A4F"/>
    <w:rsid w:val="00856ABF"/>
    <w:rsid w:val="008605E6"/>
    <w:rsid w:val="00861465"/>
    <w:rsid w:val="00861EF8"/>
    <w:rsid w:val="008639B4"/>
    <w:rsid w:val="00864897"/>
    <w:rsid w:val="00865AB7"/>
    <w:rsid w:val="00865B1D"/>
    <w:rsid w:val="0086649D"/>
    <w:rsid w:val="008666D6"/>
    <w:rsid w:val="00870DB1"/>
    <w:rsid w:val="0087119B"/>
    <w:rsid w:val="00872757"/>
    <w:rsid w:val="00872EE2"/>
    <w:rsid w:val="0087417A"/>
    <w:rsid w:val="00877402"/>
    <w:rsid w:val="00877474"/>
    <w:rsid w:val="00880A53"/>
    <w:rsid w:val="00880CE4"/>
    <w:rsid w:val="00880D0F"/>
    <w:rsid w:val="0088143F"/>
    <w:rsid w:val="00881DC4"/>
    <w:rsid w:val="00882D2B"/>
    <w:rsid w:val="00883868"/>
    <w:rsid w:val="008847EA"/>
    <w:rsid w:val="008849E6"/>
    <w:rsid w:val="00885880"/>
    <w:rsid w:val="008859C3"/>
    <w:rsid w:val="00885DDE"/>
    <w:rsid w:val="00891DD6"/>
    <w:rsid w:val="00892658"/>
    <w:rsid w:val="00892C2A"/>
    <w:rsid w:val="00893AF5"/>
    <w:rsid w:val="0089465F"/>
    <w:rsid w:val="0089582E"/>
    <w:rsid w:val="008959D3"/>
    <w:rsid w:val="00896A78"/>
    <w:rsid w:val="008A0882"/>
    <w:rsid w:val="008A167E"/>
    <w:rsid w:val="008A29B7"/>
    <w:rsid w:val="008A30E7"/>
    <w:rsid w:val="008A4AE4"/>
    <w:rsid w:val="008A537F"/>
    <w:rsid w:val="008A5B27"/>
    <w:rsid w:val="008A5F66"/>
    <w:rsid w:val="008A622B"/>
    <w:rsid w:val="008A6EE1"/>
    <w:rsid w:val="008A720D"/>
    <w:rsid w:val="008A732D"/>
    <w:rsid w:val="008A7421"/>
    <w:rsid w:val="008A770D"/>
    <w:rsid w:val="008B145F"/>
    <w:rsid w:val="008B1ECE"/>
    <w:rsid w:val="008B21F3"/>
    <w:rsid w:val="008B3F0B"/>
    <w:rsid w:val="008B3F70"/>
    <w:rsid w:val="008B47C7"/>
    <w:rsid w:val="008B620D"/>
    <w:rsid w:val="008C0F34"/>
    <w:rsid w:val="008C3378"/>
    <w:rsid w:val="008C33B8"/>
    <w:rsid w:val="008C50B0"/>
    <w:rsid w:val="008C5519"/>
    <w:rsid w:val="008C58F2"/>
    <w:rsid w:val="008C6E77"/>
    <w:rsid w:val="008C6FE6"/>
    <w:rsid w:val="008C7645"/>
    <w:rsid w:val="008D0319"/>
    <w:rsid w:val="008D0A8A"/>
    <w:rsid w:val="008D0BC1"/>
    <w:rsid w:val="008D1FD3"/>
    <w:rsid w:val="008D2953"/>
    <w:rsid w:val="008D2A29"/>
    <w:rsid w:val="008D3318"/>
    <w:rsid w:val="008D6184"/>
    <w:rsid w:val="008D62A5"/>
    <w:rsid w:val="008D7784"/>
    <w:rsid w:val="008D7CA2"/>
    <w:rsid w:val="008E06A9"/>
    <w:rsid w:val="008E1878"/>
    <w:rsid w:val="008E28F8"/>
    <w:rsid w:val="008E2E4A"/>
    <w:rsid w:val="008E3EFC"/>
    <w:rsid w:val="008E3F6A"/>
    <w:rsid w:val="008E4A07"/>
    <w:rsid w:val="008E5FB3"/>
    <w:rsid w:val="008E647C"/>
    <w:rsid w:val="008E7295"/>
    <w:rsid w:val="008E73BB"/>
    <w:rsid w:val="008E7CA3"/>
    <w:rsid w:val="008F0C1D"/>
    <w:rsid w:val="008F1501"/>
    <w:rsid w:val="008F1548"/>
    <w:rsid w:val="008F178D"/>
    <w:rsid w:val="008F19B4"/>
    <w:rsid w:val="008F1BBA"/>
    <w:rsid w:val="008F2035"/>
    <w:rsid w:val="008F25D3"/>
    <w:rsid w:val="008F2E81"/>
    <w:rsid w:val="008F32FD"/>
    <w:rsid w:val="008F3B61"/>
    <w:rsid w:val="008F4337"/>
    <w:rsid w:val="008F6021"/>
    <w:rsid w:val="008F66B6"/>
    <w:rsid w:val="008F6AB2"/>
    <w:rsid w:val="008F6B02"/>
    <w:rsid w:val="008F6E80"/>
    <w:rsid w:val="008F7078"/>
    <w:rsid w:val="0090097F"/>
    <w:rsid w:val="00901D9C"/>
    <w:rsid w:val="009024FF"/>
    <w:rsid w:val="00903278"/>
    <w:rsid w:val="00905754"/>
    <w:rsid w:val="00905857"/>
    <w:rsid w:val="009058C1"/>
    <w:rsid w:val="00905F04"/>
    <w:rsid w:val="009063B3"/>
    <w:rsid w:val="00906E0B"/>
    <w:rsid w:val="009078C9"/>
    <w:rsid w:val="00907CA0"/>
    <w:rsid w:val="00910A64"/>
    <w:rsid w:val="0091203D"/>
    <w:rsid w:val="00913080"/>
    <w:rsid w:val="009141D3"/>
    <w:rsid w:val="009145D5"/>
    <w:rsid w:val="00914887"/>
    <w:rsid w:val="00914ADB"/>
    <w:rsid w:val="00915F42"/>
    <w:rsid w:val="00916AE4"/>
    <w:rsid w:val="00917B94"/>
    <w:rsid w:val="009218F8"/>
    <w:rsid w:val="00921E47"/>
    <w:rsid w:val="0092241C"/>
    <w:rsid w:val="009227BF"/>
    <w:rsid w:val="00922930"/>
    <w:rsid w:val="00922DFE"/>
    <w:rsid w:val="00922F4D"/>
    <w:rsid w:val="009257F4"/>
    <w:rsid w:val="00925DA4"/>
    <w:rsid w:val="00926D92"/>
    <w:rsid w:val="00926F38"/>
    <w:rsid w:val="009270B4"/>
    <w:rsid w:val="00927502"/>
    <w:rsid w:val="009279CB"/>
    <w:rsid w:val="00927BEE"/>
    <w:rsid w:val="00931AF6"/>
    <w:rsid w:val="00933E95"/>
    <w:rsid w:val="00934593"/>
    <w:rsid w:val="009351D6"/>
    <w:rsid w:val="009351F4"/>
    <w:rsid w:val="00935F24"/>
    <w:rsid w:val="0093616A"/>
    <w:rsid w:val="00936214"/>
    <w:rsid w:val="009368EF"/>
    <w:rsid w:val="009376D8"/>
    <w:rsid w:val="009404B0"/>
    <w:rsid w:val="00940A1A"/>
    <w:rsid w:val="00940A6B"/>
    <w:rsid w:val="0094256F"/>
    <w:rsid w:val="009428D1"/>
    <w:rsid w:val="0094390F"/>
    <w:rsid w:val="0094476F"/>
    <w:rsid w:val="00944A11"/>
    <w:rsid w:val="00944AFE"/>
    <w:rsid w:val="0094508C"/>
    <w:rsid w:val="0094607E"/>
    <w:rsid w:val="009460C8"/>
    <w:rsid w:val="00946FA2"/>
    <w:rsid w:val="0094762D"/>
    <w:rsid w:val="0094767E"/>
    <w:rsid w:val="0095073A"/>
    <w:rsid w:val="00950753"/>
    <w:rsid w:val="00951064"/>
    <w:rsid w:val="0095175F"/>
    <w:rsid w:val="009518AE"/>
    <w:rsid w:val="00951FFC"/>
    <w:rsid w:val="00952314"/>
    <w:rsid w:val="0095289C"/>
    <w:rsid w:val="009529A9"/>
    <w:rsid w:val="00953124"/>
    <w:rsid w:val="009531D2"/>
    <w:rsid w:val="00954296"/>
    <w:rsid w:val="00956310"/>
    <w:rsid w:val="00957961"/>
    <w:rsid w:val="009623EE"/>
    <w:rsid w:val="00963889"/>
    <w:rsid w:val="00963B1D"/>
    <w:rsid w:val="00964238"/>
    <w:rsid w:val="0096472F"/>
    <w:rsid w:val="0096484F"/>
    <w:rsid w:val="00964AB4"/>
    <w:rsid w:val="00964C28"/>
    <w:rsid w:val="00965B0D"/>
    <w:rsid w:val="00965CEB"/>
    <w:rsid w:val="00966E8A"/>
    <w:rsid w:val="0096747D"/>
    <w:rsid w:val="00967643"/>
    <w:rsid w:val="00967EE0"/>
    <w:rsid w:val="00970589"/>
    <w:rsid w:val="0097249E"/>
    <w:rsid w:val="00973172"/>
    <w:rsid w:val="00973967"/>
    <w:rsid w:val="009746A5"/>
    <w:rsid w:val="00975B4B"/>
    <w:rsid w:val="00976B76"/>
    <w:rsid w:val="00977CF4"/>
    <w:rsid w:val="00980BDD"/>
    <w:rsid w:val="00981286"/>
    <w:rsid w:val="009818BA"/>
    <w:rsid w:val="00981B0C"/>
    <w:rsid w:val="009829AA"/>
    <w:rsid w:val="00982EE9"/>
    <w:rsid w:val="0098403B"/>
    <w:rsid w:val="00984295"/>
    <w:rsid w:val="0098486D"/>
    <w:rsid w:val="00985BD0"/>
    <w:rsid w:val="009868DC"/>
    <w:rsid w:val="009875C5"/>
    <w:rsid w:val="00990068"/>
    <w:rsid w:val="00991587"/>
    <w:rsid w:val="0099250A"/>
    <w:rsid w:val="00992745"/>
    <w:rsid w:val="009940AA"/>
    <w:rsid w:val="009947D7"/>
    <w:rsid w:val="009970B4"/>
    <w:rsid w:val="00997181"/>
    <w:rsid w:val="00997625"/>
    <w:rsid w:val="009A068E"/>
    <w:rsid w:val="009A06FF"/>
    <w:rsid w:val="009A07A4"/>
    <w:rsid w:val="009A14E5"/>
    <w:rsid w:val="009A1668"/>
    <w:rsid w:val="009A1B45"/>
    <w:rsid w:val="009A1C78"/>
    <w:rsid w:val="009A33FF"/>
    <w:rsid w:val="009A3CF5"/>
    <w:rsid w:val="009A3D23"/>
    <w:rsid w:val="009A3DE9"/>
    <w:rsid w:val="009A3E13"/>
    <w:rsid w:val="009A43B4"/>
    <w:rsid w:val="009A483F"/>
    <w:rsid w:val="009A51C6"/>
    <w:rsid w:val="009A5AC9"/>
    <w:rsid w:val="009A66B8"/>
    <w:rsid w:val="009A6960"/>
    <w:rsid w:val="009A76E2"/>
    <w:rsid w:val="009B0338"/>
    <w:rsid w:val="009B06B1"/>
    <w:rsid w:val="009B072E"/>
    <w:rsid w:val="009B0DDC"/>
    <w:rsid w:val="009B2C46"/>
    <w:rsid w:val="009B2F2B"/>
    <w:rsid w:val="009B38C0"/>
    <w:rsid w:val="009B4340"/>
    <w:rsid w:val="009B48A1"/>
    <w:rsid w:val="009B56F5"/>
    <w:rsid w:val="009B6CD9"/>
    <w:rsid w:val="009B6D73"/>
    <w:rsid w:val="009B78F0"/>
    <w:rsid w:val="009C0AD1"/>
    <w:rsid w:val="009C1EB1"/>
    <w:rsid w:val="009C2A27"/>
    <w:rsid w:val="009C2C41"/>
    <w:rsid w:val="009C319E"/>
    <w:rsid w:val="009C3C27"/>
    <w:rsid w:val="009C4315"/>
    <w:rsid w:val="009C45C9"/>
    <w:rsid w:val="009C4C3C"/>
    <w:rsid w:val="009C5E1D"/>
    <w:rsid w:val="009C6151"/>
    <w:rsid w:val="009C6817"/>
    <w:rsid w:val="009C7BB4"/>
    <w:rsid w:val="009D0530"/>
    <w:rsid w:val="009D083E"/>
    <w:rsid w:val="009D0E81"/>
    <w:rsid w:val="009D291F"/>
    <w:rsid w:val="009D3B89"/>
    <w:rsid w:val="009D56FD"/>
    <w:rsid w:val="009D5D5E"/>
    <w:rsid w:val="009D6D39"/>
    <w:rsid w:val="009D764A"/>
    <w:rsid w:val="009D7928"/>
    <w:rsid w:val="009D7A9B"/>
    <w:rsid w:val="009D7C4B"/>
    <w:rsid w:val="009E006C"/>
    <w:rsid w:val="009E02BC"/>
    <w:rsid w:val="009E1022"/>
    <w:rsid w:val="009E1E84"/>
    <w:rsid w:val="009E212E"/>
    <w:rsid w:val="009E25C1"/>
    <w:rsid w:val="009E30A2"/>
    <w:rsid w:val="009E4ADA"/>
    <w:rsid w:val="009E4E05"/>
    <w:rsid w:val="009E5E44"/>
    <w:rsid w:val="009E6163"/>
    <w:rsid w:val="009E701D"/>
    <w:rsid w:val="009E7A11"/>
    <w:rsid w:val="009E7EC9"/>
    <w:rsid w:val="009F037D"/>
    <w:rsid w:val="009F0F93"/>
    <w:rsid w:val="009F1733"/>
    <w:rsid w:val="009F3B3E"/>
    <w:rsid w:val="009F444E"/>
    <w:rsid w:val="009F4DD7"/>
    <w:rsid w:val="009F5C5F"/>
    <w:rsid w:val="009F6071"/>
    <w:rsid w:val="009F6440"/>
    <w:rsid w:val="009F67D2"/>
    <w:rsid w:val="009F6BEB"/>
    <w:rsid w:val="00A00C12"/>
    <w:rsid w:val="00A01C17"/>
    <w:rsid w:val="00A02571"/>
    <w:rsid w:val="00A0280B"/>
    <w:rsid w:val="00A03227"/>
    <w:rsid w:val="00A046F3"/>
    <w:rsid w:val="00A049F1"/>
    <w:rsid w:val="00A05BE9"/>
    <w:rsid w:val="00A06323"/>
    <w:rsid w:val="00A06E53"/>
    <w:rsid w:val="00A077A1"/>
    <w:rsid w:val="00A07BDC"/>
    <w:rsid w:val="00A10FFB"/>
    <w:rsid w:val="00A11459"/>
    <w:rsid w:val="00A126A5"/>
    <w:rsid w:val="00A13DF6"/>
    <w:rsid w:val="00A14C39"/>
    <w:rsid w:val="00A1523A"/>
    <w:rsid w:val="00A1642F"/>
    <w:rsid w:val="00A16732"/>
    <w:rsid w:val="00A167B1"/>
    <w:rsid w:val="00A16BFF"/>
    <w:rsid w:val="00A1771A"/>
    <w:rsid w:val="00A17FE5"/>
    <w:rsid w:val="00A20FD3"/>
    <w:rsid w:val="00A21FE6"/>
    <w:rsid w:val="00A222F2"/>
    <w:rsid w:val="00A25054"/>
    <w:rsid w:val="00A254C4"/>
    <w:rsid w:val="00A25938"/>
    <w:rsid w:val="00A26F68"/>
    <w:rsid w:val="00A27D1A"/>
    <w:rsid w:val="00A27DB8"/>
    <w:rsid w:val="00A315CF"/>
    <w:rsid w:val="00A31B4F"/>
    <w:rsid w:val="00A331A0"/>
    <w:rsid w:val="00A338DF"/>
    <w:rsid w:val="00A33D76"/>
    <w:rsid w:val="00A33F43"/>
    <w:rsid w:val="00A344EA"/>
    <w:rsid w:val="00A3559B"/>
    <w:rsid w:val="00A37C92"/>
    <w:rsid w:val="00A4092D"/>
    <w:rsid w:val="00A41098"/>
    <w:rsid w:val="00A42865"/>
    <w:rsid w:val="00A46959"/>
    <w:rsid w:val="00A46B96"/>
    <w:rsid w:val="00A479C8"/>
    <w:rsid w:val="00A50BE0"/>
    <w:rsid w:val="00A51637"/>
    <w:rsid w:val="00A51E6A"/>
    <w:rsid w:val="00A51FB4"/>
    <w:rsid w:val="00A5283C"/>
    <w:rsid w:val="00A5428D"/>
    <w:rsid w:val="00A54723"/>
    <w:rsid w:val="00A54B05"/>
    <w:rsid w:val="00A552E1"/>
    <w:rsid w:val="00A553CD"/>
    <w:rsid w:val="00A55FED"/>
    <w:rsid w:val="00A560C6"/>
    <w:rsid w:val="00A56D48"/>
    <w:rsid w:val="00A56F65"/>
    <w:rsid w:val="00A571FC"/>
    <w:rsid w:val="00A60E05"/>
    <w:rsid w:val="00A62067"/>
    <w:rsid w:val="00A6206B"/>
    <w:rsid w:val="00A63E92"/>
    <w:rsid w:val="00A65058"/>
    <w:rsid w:val="00A65238"/>
    <w:rsid w:val="00A6565B"/>
    <w:rsid w:val="00A6649A"/>
    <w:rsid w:val="00A665A3"/>
    <w:rsid w:val="00A6723B"/>
    <w:rsid w:val="00A67923"/>
    <w:rsid w:val="00A70E73"/>
    <w:rsid w:val="00A70F2C"/>
    <w:rsid w:val="00A71BAF"/>
    <w:rsid w:val="00A729FF"/>
    <w:rsid w:val="00A736B7"/>
    <w:rsid w:val="00A73F6C"/>
    <w:rsid w:val="00A73FE7"/>
    <w:rsid w:val="00A7428E"/>
    <w:rsid w:val="00A7480C"/>
    <w:rsid w:val="00A74E2F"/>
    <w:rsid w:val="00A75AB1"/>
    <w:rsid w:val="00A762BF"/>
    <w:rsid w:val="00A768F9"/>
    <w:rsid w:val="00A77062"/>
    <w:rsid w:val="00A80567"/>
    <w:rsid w:val="00A81DAC"/>
    <w:rsid w:val="00A81FFC"/>
    <w:rsid w:val="00A82FFA"/>
    <w:rsid w:val="00A83893"/>
    <w:rsid w:val="00A83959"/>
    <w:rsid w:val="00A847F2"/>
    <w:rsid w:val="00A87939"/>
    <w:rsid w:val="00A87BA6"/>
    <w:rsid w:val="00A90859"/>
    <w:rsid w:val="00A91EA7"/>
    <w:rsid w:val="00A92274"/>
    <w:rsid w:val="00A938CB"/>
    <w:rsid w:val="00A94289"/>
    <w:rsid w:val="00A94C92"/>
    <w:rsid w:val="00A94FB3"/>
    <w:rsid w:val="00A95A1E"/>
    <w:rsid w:val="00A96A96"/>
    <w:rsid w:val="00A96F9A"/>
    <w:rsid w:val="00A972FB"/>
    <w:rsid w:val="00AA044A"/>
    <w:rsid w:val="00AA0F41"/>
    <w:rsid w:val="00AA2FC1"/>
    <w:rsid w:val="00AA318D"/>
    <w:rsid w:val="00AA49D7"/>
    <w:rsid w:val="00AA4F69"/>
    <w:rsid w:val="00AA64D3"/>
    <w:rsid w:val="00AA6A54"/>
    <w:rsid w:val="00AA70D2"/>
    <w:rsid w:val="00AA72FA"/>
    <w:rsid w:val="00AA73E5"/>
    <w:rsid w:val="00AB12E4"/>
    <w:rsid w:val="00AB134B"/>
    <w:rsid w:val="00AB140C"/>
    <w:rsid w:val="00AB235A"/>
    <w:rsid w:val="00AB4F0B"/>
    <w:rsid w:val="00AB53B8"/>
    <w:rsid w:val="00AB64A1"/>
    <w:rsid w:val="00AB7818"/>
    <w:rsid w:val="00AB7D1F"/>
    <w:rsid w:val="00AC0A47"/>
    <w:rsid w:val="00AC1817"/>
    <w:rsid w:val="00AC1D50"/>
    <w:rsid w:val="00AC2B34"/>
    <w:rsid w:val="00AC384F"/>
    <w:rsid w:val="00AC4CB9"/>
    <w:rsid w:val="00AC5154"/>
    <w:rsid w:val="00AC60D6"/>
    <w:rsid w:val="00AC66C3"/>
    <w:rsid w:val="00AC6C3C"/>
    <w:rsid w:val="00AC6E80"/>
    <w:rsid w:val="00AC7433"/>
    <w:rsid w:val="00AC780F"/>
    <w:rsid w:val="00AD1B9C"/>
    <w:rsid w:val="00AD2289"/>
    <w:rsid w:val="00AD2E93"/>
    <w:rsid w:val="00AD2ED6"/>
    <w:rsid w:val="00AD31E0"/>
    <w:rsid w:val="00AD4632"/>
    <w:rsid w:val="00AD5750"/>
    <w:rsid w:val="00AD58EE"/>
    <w:rsid w:val="00AD5ADA"/>
    <w:rsid w:val="00AD64FD"/>
    <w:rsid w:val="00AD6F74"/>
    <w:rsid w:val="00AD784D"/>
    <w:rsid w:val="00AE0B58"/>
    <w:rsid w:val="00AE0B59"/>
    <w:rsid w:val="00AE0D56"/>
    <w:rsid w:val="00AE0F04"/>
    <w:rsid w:val="00AE1A4C"/>
    <w:rsid w:val="00AE1C3D"/>
    <w:rsid w:val="00AE27DE"/>
    <w:rsid w:val="00AE36B8"/>
    <w:rsid w:val="00AE3D19"/>
    <w:rsid w:val="00AE3F5A"/>
    <w:rsid w:val="00AE4C6E"/>
    <w:rsid w:val="00AE66C9"/>
    <w:rsid w:val="00AE6B2F"/>
    <w:rsid w:val="00AE7632"/>
    <w:rsid w:val="00AF08EF"/>
    <w:rsid w:val="00AF16E0"/>
    <w:rsid w:val="00AF3184"/>
    <w:rsid w:val="00AF37F7"/>
    <w:rsid w:val="00AF3981"/>
    <w:rsid w:val="00AF4A5C"/>
    <w:rsid w:val="00AF4D45"/>
    <w:rsid w:val="00AF5E63"/>
    <w:rsid w:val="00AF5F8A"/>
    <w:rsid w:val="00AF6F56"/>
    <w:rsid w:val="00AF7526"/>
    <w:rsid w:val="00AF7A26"/>
    <w:rsid w:val="00AF7A92"/>
    <w:rsid w:val="00B01D10"/>
    <w:rsid w:val="00B01DE1"/>
    <w:rsid w:val="00B0306B"/>
    <w:rsid w:val="00B0482F"/>
    <w:rsid w:val="00B067A3"/>
    <w:rsid w:val="00B06D38"/>
    <w:rsid w:val="00B1081A"/>
    <w:rsid w:val="00B10B73"/>
    <w:rsid w:val="00B118A4"/>
    <w:rsid w:val="00B11E33"/>
    <w:rsid w:val="00B1212B"/>
    <w:rsid w:val="00B135D5"/>
    <w:rsid w:val="00B13D46"/>
    <w:rsid w:val="00B13DDE"/>
    <w:rsid w:val="00B140A9"/>
    <w:rsid w:val="00B14D25"/>
    <w:rsid w:val="00B15EEB"/>
    <w:rsid w:val="00B16B4C"/>
    <w:rsid w:val="00B16E07"/>
    <w:rsid w:val="00B175DC"/>
    <w:rsid w:val="00B20A33"/>
    <w:rsid w:val="00B20A7E"/>
    <w:rsid w:val="00B20D7F"/>
    <w:rsid w:val="00B2109F"/>
    <w:rsid w:val="00B213EC"/>
    <w:rsid w:val="00B218D3"/>
    <w:rsid w:val="00B22B8F"/>
    <w:rsid w:val="00B235D2"/>
    <w:rsid w:val="00B23F33"/>
    <w:rsid w:val="00B24A61"/>
    <w:rsid w:val="00B24BA5"/>
    <w:rsid w:val="00B24FB8"/>
    <w:rsid w:val="00B251F3"/>
    <w:rsid w:val="00B256D9"/>
    <w:rsid w:val="00B2604E"/>
    <w:rsid w:val="00B278BB"/>
    <w:rsid w:val="00B27C1E"/>
    <w:rsid w:val="00B308CC"/>
    <w:rsid w:val="00B31CD9"/>
    <w:rsid w:val="00B341A6"/>
    <w:rsid w:val="00B342C8"/>
    <w:rsid w:val="00B3499D"/>
    <w:rsid w:val="00B34F85"/>
    <w:rsid w:val="00B357DC"/>
    <w:rsid w:val="00B35B0C"/>
    <w:rsid w:val="00B35F40"/>
    <w:rsid w:val="00B365C5"/>
    <w:rsid w:val="00B37212"/>
    <w:rsid w:val="00B37E83"/>
    <w:rsid w:val="00B416E7"/>
    <w:rsid w:val="00B419CA"/>
    <w:rsid w:val="00B42A96"/>
    <w:rsid w:val="00B432BC"/>
    <w:rsid w:val="00B43546"/>
    <w:rsid w:val="00B4382B"/>
    <w:rsid w:val="00B43881"/>
    <w:rsid w:val="00B43923"/>
    <w:rsid w:val="00B442F5"/>
    <w:rsid w:val="00B445CD"/>
    <w:rsid w:val="00B45543"/>
    <w:rsid w:val="00B47156"/>
    <w:rsid w:val="00B501A2"/>
    <w:rsid w:val="00B509BD"/>
    <w:rsid w:val="00B512D4"/>
    <w:rsid w:val="00B51B7B"/>
    <w:rsid w:val="00B5205B"/>
    <w:rsid w:val="00B5340B"/>
    <w:rsid w:val="00B53458"/>
    <w:rsid w:val="00B53BE7"/>
    <w:rsid w:val="00B5597A"/>
    <w:rsid w:val="00B55F81"/>
    <w:rsid w:val="00B5654E"/>
    <w:rsid w:val="00B56643"/>
    <w:rsid w:val="00B56B45"/>
    <w:rsid w:val="00B57932"/>
    <w:rsid w:val="00B61335"/>
    <w:rsid w:val="00B63A58"/>
    <w:rsid w:val="00B63D67"/>
    <w:rsid w:val="00B6402E"/>
    <w:rsid w:val="00B65091"/>
    <w:rsid w:val="00B66375"/>
    <w:rsid w:val="00B66B5B"/>
    <w:rsid w:val="00B67755"/>
    <w:rsid w:val="00B67828"/>
    <w:rsid w:val="00B67873"/>
    <w:rsid w:val="00B67DF0"/>
    <w:rsid w:val="00B7023E"/>
    <w:rsid w:val="00B7042E"/>
    <w:rsid w:val="00B70A4B"/>
    <w:rsid w:val="00B70C86"/>
    <w:rsid w:val="00B70F0F"/>
    <w:rsid w:val="00B7138C"/>
    <w:rsid w:val="00B713F5"/>
    <w:rsid w:val="00B7142C"/>
    <w:rsid w:val="00B720FE"/>
    <w:rsid w:val="00B73CA4"/>
    <w:rsid w:val="00B75F04"/>
    <w:rsid w:val="00B7681D"/>
    <w:rsid w:val="00B773B8"/>
    <w:rsid w:val="00B7799F"/>
    <w:rsid w:val="00B80801"/>
    <w:rsid w:val="00B8143E"/>
    <w:rsid w:val="00B82A67"/>
    <w:rsid w:val="00B82E92"/>
    <w:rsid w:val="00B84343"/>
    <w:rsid w:val="00B8443A"/>
    <w:rsid w:val="00B85967"/>
    <w:rsid w:val="00B86669"/>
    <w:rsid w:val="00B86D03"/>
    <w:rsid w:val="00B87E3A"/>
    <w:rsid w:val="00B91BE3"/>
    <w:rsid w:val="00B93C20"/>
    <w:rsid w:val="00B9424D"/>
    <w:rsid w:val="00B942C0"/>
    <w:rsid w:val="00B94C9A"/>
    <w:rsid w:val="00B952C0"/>
    <w:rsid w:val="00B9617E"/>
    <w:rsid w:val="00B970BC"/>
    <w:rsid w:val="00B9796D"/>
    <w:rsid w:val="00B97FB2"/>
    <w:rsid w:val="00B97FDC"/>
    <w:rsid w:val="00BA0169"/>
    <w:rsid w:val="00BA0CCD"/>
    <w:rsid w:val="00BA1140"/>
    <w:rsid w:val="00BA399D"/>
    <w:rsid w:val="00BA3F1C"/>
    <w:rsid w:val="00BA57D2"/>
    <w:rsid w:val="00BA5AD9"/>
    <w:rsid w:val="00BA65CC"/>
    <w:rsid w:val="00BB0846"/>
    <w:rsid w:val="00BB1667"/>
    <w:rsid w:val="00BB1933"/>
    <w:rsid w:val="00BB2BCE"/>
    <w:rsid w:val="00BB3B16"/>
    <w:rsid w:val="00BB6B31"/>
    <w:rsid w:val="00BB7A64"/>
    <w:rsid w:val="00BB7ECB"/>
    <w:rsid w:val="00BC06D1"/>
    <w:rsid w:val="00BC0A4F"/>
    <w:rsid w:val="00BC2A6E"/>
    <w:rsid w:val="00BC2EC4"/>
    <w:rsid w:val="00BC3477"/>
    <w:rsid w:val="00BC3663"/>
    <w:rsid w:val="00BC3AA6"/>
    <w:rsid w:val="00BC44FA"/>
    <w:rsid w:val="00BC49B9"/>
    <w:rsid w:val="00BC5568"/>
    <w:rsid w:val="00BC674E"/>
    <w:rsid w:val="00BD06DD"/>
    <w:rsid w:val="00BD0727"/>
    <w:rsid w:val="00BD20CC"/>
    <w:rsid w:val="00BD2104"/>
    <w:rsid w:val="00BD2148"/>
    <w:rsid w:val="00BD2CE1"/>
    <w:rsid w:val="00BD3A85"/>
    <w:rsid w:val="00BD3C87"/>
    <w:rsid w:val="00BD3E10"/>
    <w:rsid w:val="00BD4392"/>
    <w:rsid w:val="00BD45E4"/>
    <w:rsid w:val="00BD503B"/>
    <w:rsid w:val="00BD61B4"/>
    <w:rsid w:val="00BD6E04"/>
    <w:rsid w:val="00BD748D"/>
    <w:rsid w:val="00BD753E"/>
    <w:rsid w:val="00BD7AF2"/>
    <w:rsid w:val="00BE028D"/>
    <w:rsid w:val="00BE0BD1"/>
    <w:rsid w:val="00BE1FA2"/>
    <w:rsid w:val="00BE2DA3"/>
    <w:rsid w:val="00BE3AE0"/>
    <w:rsid w:val="00BE3EC1"/>
    <w:rsid w:val="00BE4DBA"/>
    <w:rsid w:val="00BE5A89"/>
    <w:rsid w:val="00BE6A6C"/>
    <w:rsid w:val="00BE6E8B"/>
    <w:rsid w:val="00BE70A0"/>
    <w:rsid w:val="00BE70E9"/>
    <w:rsid w:val="00BE7AB9"/>
    <w:rsid w:val="00BE7ED9"/>
    <w:rsid w:val="00BF0F2B"/>
    <w:rsid w:val="00BF1184"/>
    <w:rsid w:val="00BF15F1"/>
    <w:rsid w:val="00BF22EA"/>
    <w:rsid w:val="00BF32A9"/>
    <w:rsid w:val="00BF3F0B"/>
    <w:rsid w:val="00BF411C"/>
    <w:rsid w:val="00BF42F2"/>
    <w:rsid w:val="00BF6CC3"/>
    <w:rsid w:val="00BF6FBE"/>
    <w:rsid w:val="00C01C08"/>
    <w:rsid w:val="00C01E30"/>
    <w:rsid w:val="00C025BA"/>
    <w:rsid w:val="00C03B5E"/>
    <w:rsid w:val="00C04596"/>
    <w:rsid w:val="00C04675"/>
    <w:rsid w:val="00C05FB9"/>
    <w:rsid w:val="00C07CA9"/>
    <w:rsid w:val="00C07F46"/>
    <w:rsid w:val="00C103A2"/>
    <w:rsid w:val="00C109F8"/>
    <w:rsid w:val="00C11732"/>
    <w:rsid w:val="00C1205F"/>
    <w:rsid w:val="00C12285"/>
    <w:rsid w:val="00C12779"/>
    <w:rsid w:val="00C146E0"/>
    <w:rsid w:val="00C15CBE"/>
    <w:rsid w:val="00C16BDA"/>
    <w:rsid w:val="00C16CF0"/>
    <w:rsid w:val="00C17D5A"/>
    <w:rsid w:val="00C17DCA"/>
    <w:rsid w:val="00C17F65"/>
    <w:rsid w:val="00C20F5A"/>
    <w:rsid w:val="00C20F71"/>
    <w:rsid w:val="00C21D5F"/>
    <w:rsid w:val="00C22E21"/>
    <w:rsid w:val="00C22E89"/>
    <w:rsid w:val="00C2405F"/>
    <w:rsid w:val="00C24405"/>
    <w:rsid w:val="00C2689A"/>
    <w:rsid w:val="00C2702D"/>
    <w:rsid w:val="00C27590"/>
    <w:rsid w:val="00C27E70"/>
    <w:rsid w:val="00C3032A"/>
    <w:rsid w:val="00C307BE"/>
    <w:rsid w:val="00C31016"/>
    <w:rsid w:val="00C31FB2"/>
    <w:rsid w:val="00C32079"/>
    <w:rsid w:val="00C32160"/>
    <w:rsid w:val="00C326C7"/>
    <w:rsid w:val="00C337EB"/>
    <w:rsid w:val="00C34740"/>
    <w:rsid w:val="00C35F39"/>
    <w:rsid w:val="00C36552"/>
    <w:rsid w:val="00C3702E"/>
    <w:rsid w:val="00C4005B"/>
    <w:rsid w:val="00C40206"/>
    <w:rsid w:val="00C41081"/>
    <w:rsid w:val="00C42603"/>
    <w:rsid w:val="00C42D1A"/>
    <w:rsid w:val="00C442EC"/>
    <w:rsid w:val="00C44927"/>
    <w:rsid w:val="00C44945"/>
    <w:rsid w:val="00C45904"/>
    <w:rsid w:val="00C45BF4"/>
    <w:rsid w:val="00C46BE6"/>
    <w:rsid w:val="00C5093F"/>
    <w:rsid w:val="00C51289"/>
    <w:rsid w:val="00C513D8"/>
    <w:rsid w:val="00C51E98"/>
    <w:rsid w:val="00C52629"/>
    <w:rsid w:val="00C55CD9"/>
    <w:rsid w:val="00C55EE7"/>
    <w:rsid w:val="00C56BAE"/>
    <w:rsid w:val="00C5727E"/>
    <w:rsid w:val="00C606A2"/>
    <w:rsid w:val="00C60D2E"/>
    <w:rsid w:val="00C61A1E"/>
    <w:rsid w:val="00C61FB7"/>
    <w:rsid w:val="00C623A8"/>
    <w:rsid w:val="00C62B79"/>
    <w:rsid w:val="00C63AF4"/>
    <w:rsid w:val="00C645DE"/>
    <w:rsid w:val="00C64955"/>
    <w:rsid w:val="00C66F11"/>
    <w:rsid w:val="00C6703E"/>
    <w:rsid w:val="00C70820"/>
    <w:rsid w:val="00C70B78"/>
    <w:rsid w:val="00C720D0"/>
    <w:rsid w:val="00C729DA"/>
    <w:rsid w:val="00C73278"/>
    <w:rsid w:val="00C7356C"/>
    <w:rsid w:val="00C748ED"/>
    <w:rsid w:val="00C750F7"/>
    <w:rsid w:val="00C7597B"/>
    <w:rsid w:val="00C7669F"/>
    <w:rsid w:val="00C770D7"/>
    <w:rsid w:val="00C77859"/>
    <w:rsid w:val="00C80B7B"/>
    <w:rsid w:val="00C815CF"/>
    <w:rsid w:val="00C8184F"/>
    <w:rsid w:val="00C81BBB"/>
    <w:rsid w:val="00C82CB9"/>
    <w:rsid w:val="00C842B6"/>
    <w:rsid w:val="00C850E7"/>
    <w:rsid w:val="00C860CD"/>
    <w:rsid w:val="00C86BD1"/>
    <w:rsid w:val="00C91129"/>
    <w:rsid w:val="00C9115B"/>
    <w:rsid w:val="00C913F2"/>
    <w:rsid w:val="00C91E7E"/>
    <w:rsid w:val="00C92166"/>
    <w:rsid w:val="00C9256E"/>
    <w:rsid w:val="00C930A2"/>
    <w:rsid w:val="00C93739"/>
    <w:rsid w:val="00C93F3C"/>
    <w:rsid w:val="00C94A2C"/>
    <w:rsid w:val="00C952A1"/>
    <w:rsid w:val="00C95DA4"/>
    <w:rsid w:val="00C96467"/>
    <w:rsid w:val="00C964CF"/>
    <w:rsid w:val="00C96AF3"/>
    <w:rsid w:val="00C97FC3"/>
    <w:rsid w:val="00CA01F7"/>
    <w:rsid w:val="00CA1669"/>
    <w:rsid w:val="00CA22C2"/>
    <w:rsid w:val="00CA28ED"/>
    <w:rsid w:val="00CA2CA8"/>
    <w:rsid w:val="00CA3B96"/>
    <w:rsid w:val="00CA53B8"/>
    <w:rsid w:val="00CA796A"/>
    <w:rsid w:val="00CB0A32"/>
    <w:rsid w:val="00CB12CA"/>
    <w:rsid w:val="00CB2051"/>
    <w:rsid w:val="00CB27BC"/>
    <w:rsid w:val="00CB373A"/>
    <w:rsid w:val="00CB380E"/>
    <w:rsid w:val="00CB3910"/>
    <w:rsid w:val="00CB5C24"/>
    <w:rsid w:val="00CB61F9"/>
    <w:rsid w:val="00CB67C6"/>
    <w:rsid w:val="00CC02B0"/>
    <w:rsid w:val="00CC155D"/>
    <w:rsid w:val="00CC16B1"/>
    <w:rsid w:val="00CC1BA1"/>
    <w:rsid w:val="00CC1FA1"/>
    <w:rsid w:val="00CC46FE"/>
    <w:rsid w:val="00CC543F"/>
    <w:rsid w:val="00CC5B3B"/>
    <w:rsid w:val="00CC6516"/>
    <w:rsid w:val="00CC6797"/>
    <w:rsid w:val="00CC71A4"/>
    <w:rsid w:val="00CC7614"/>
    <w:rsid w:val="00CC7DA5"/>
    <w:rsid w:val="00CD0B03"/>
    <w:rsid w:val="00CD38F3"/>
    <w:rsid w:val="00CD3A20"/>
    <w:rsid w:val="00CD5884"/>
    <w:rsid w:val="00CD732A"/>
    <w:rsid w:val="00CE067B"/>
    <w:rsid w:val="00CE1006"/>
    <w:rsid w:val="00CE1604"/>
    <w:rsid w:val="00CE1B08"/>
    <w:rsid w:val="00CE2A94"/>
    <w:rsid w:val="00CE44C2"/>
    <w:rsid w:val="00CE4543"/>
    <w:rsid w:val="00CE48E1"/>
    <w:rsid w:val="00CE5530"/>
    <w:rsid w:val="00CE5788"/>
    <w:rsid w:val="00CE5FF5"/>
    <w:rsid w:val="00CE64D9"/>
    <w:rsid w:val="00CE6EFF"/>
    <w:rsid w:val="00CE798A"/>
    <w:rsid w:val="00CF0434"/>
    <w:rsid w:val="00CF135C"/>
    <w:rsid w:val="00CF157F"/>
    <w:rsid w:val="00CF22E4"/>
    <w:rsid w:val="00CF23DC"/>
    <w:rsid w:val="00CF248E"/>
    <w:rsid w:val="00CF261D"/>
    <w:rsid w:val="00CF27FB"/>
    <w:rsid w:val="00CF2A8F"/>
    <w:rsid w:val="00CF3CDA"/>
    <w:rsid w:val="00CF5A4F"/>
    <w:rsid w:val="00CF6C6D"/>
    <w:rsid w:val="00CF7854"/>
    <w:rsid w:val="00D005B6"/>
    <w:rsid w:val="00D00FD0"/>
    <w:rsid w:val="00D020CE"/>
    <w:rsid w:val="00D020D1"/>
    <w:rsid w:val="00D030D9"/>
    <w:rsid w:val="00D04B70"/>
    <w:rsid w:val="00D04D26"/>
    <w:rsid w:val="00D04FB1"/>
    <w:rsid w:val="00D05EF9"/>
    <w:rsid w:val="00D107CD"/>
    <w:rsid w:val="00D10A85"/>
    <w:rsid w:val="00D11E67"/>
    <w:rsid w:val="00D12533"/>
    <w:rsid w:val="00D12A5D"/>
    <w:rsid w:val="00D12C38"/>
    <w:rsid w:val="00D12E4D"/>
    <w:rsid w:val="00D14ED6"/>
    <w:rsid w:val="00D15828"/>
    <w:rsid w:val="00D1603D"/>
    <w:rsid w:val="00D172F5"/>
    <w:rsid w:val="00D206D6"/>
    <w:rsid w:val="00D20BE6"/>
    <w:rsid w:val="00D20D73"/>
    <w:rsid w:val="00D21499"/>
    <w:rsid w:val="00D21730"/>
    <w:rsid w:val="00D21D9A"/>
    <w:rsid w:val="00D21E43"/>
    <w:rsid w:val="00D2235E"/>
    <w:rsid w:val="00D2268C"/>
    <w:rsid w:val="00D23F24"/>
    <w:rsid w:val="00D24632"/>
    <w:rsid w:val="00D27F39"/>
    <w:rsid w:val="00D30E5D"/>
    <w:rsid w:val="00D31875"/>
    <w:rsid w:val="00D31BCB"/>
    <w:rsid w:val="00D329D1"/>
    <w:rsid w:val="00D32B3F"/>
    <w:rsid w:val="00D32DEB"/>
    <w:rsid w:val="00D330CD"/>
    <w:rsid w:val="00D33F52"/>
    <w:rsid w:val="00D35E82"/>
    <w:rsid w:val="00D363A2"/>
    <w:rsid w:val="00D365FF"/>
    <w:rsid w:val="00D36723"/>
    <w:rsid w:val="00D3693B"/>
    <w:rsid w:val="00D36D04"/>
    <w:rsid w:val="00D3700A"/>
    <w:rsid w:val="00D41ACF"/>
    <w:rsid w:val="00D43392"/>
    <w:rsid w:val="00D43782"/>
    <w:rsid w:val="00D43F0D"/>
    <w:rsid w:val="00D447C3"/>
    <w:rsid w:val="00D45273"/>
    <w:rsid w:val="00D4566A"/>
    <w:rsid w:val="00D456D3"/>
    <w:rsid w:val="00D4778C"/>
    <w:rsid w:val="00D47F72"/>
    <w:rsid w:val="00D50067"/>
    <w:rsid w:val="00D50D1B"/>
    <w:rsid w:val="00D51C4F"/>
    <w:rsid w:val="00D51E47"/>
    <w:rsid w:val="00D52F3F"/>
    <w:rsid w:val="00D53BD6"/>
    <w:rsid w:val="00D53F80"/>
    <w:rsid w:val="00D53FD5"/>
    <w:rsid w:val="00D5423A"/>
    <w:rsid w:val="00D54C0A"/>
    <w:rsid w:val="00D5508C"/>
    <w:rsid w:val="00D553D1"/>
    <w:rsid w:val="00D56124"/>
    <w:rsid w:val="00D60719"/>
    <w:rsid w:val="00D608C1"/>
    <w:rsid w:val="00D61106"/>
    <w:rsid w:val="00D61416"/>
    <w:rsid w:val="00D61655"/>
    <w:rsid w:val="00D61973"/>
    <w:rsid w:val="00D6292D"/>
    <w:rsid w:val="00D634C3"/>
    <w:rsid w:val="00D67FBA"/>
    <w:rsid w:val="00D712A4"/>
    <w:rsid w:val="00D712FB"/>
    <w:rsid w:val="00D726D8"/>
    <w:rsid w:val="00D7461B"/>
    <w:rsid w:val="00D76C5A"/>
    <w:rsid w:val="00D77627"/>
    <w:rsid w:val="00D77911"/>
    <w:rsid w:val="00D77BE8"/>
    <w:rsid w:val="00D77EA2"/>
    <w:rsid w:val="00D8007F"/>
    <w:rsid w:val="00D80547"/>
    <w:rsid w:val="00D8117B"/>
    <w:rsid w:val="00D81688"/>
    <w:rsid w:val="00D837AB"/>
    <w:rsid w:val="00D83F66"/>
    <w:rsid w:val="00D84B5B"/>
    <w:rsid w:val="00D84F89"/>
    <w:rsid w:val="00D862B6"/>
    <w:rsid w:val="00D862CC"/>
    <w:rsid w:val="00D868DE"/>
    <w:rsid w:val="00D86DF2"/>
    <w:rsid w:val="00D87E21"/>
    <w:rsid w:val="00D92CD3"/>
    <w:rsid w:val="00D9301B"/>
    <w:rsid w:val="00D932E6"/>
    <w:rsid w:val="00D9414C"/>
    <w:rsid w:val="00D94313"/>
    <w:rsid w:val="00D9484E"/>
    <w:rsid w:val="00D955EA"/>
    <w:rsid w:val="00D961AA"/>
    <w:rsid w:val="00D97329"/>
    <w:rsid w:val="00D97F48"/>
    <w:rsid w:val="00DA0295"/>
    <w:rsid w:val="00DA0986"/>
    <w:rsid w:val="00DA1691"/>
    <w:rsid w:val="00DA2351"/>
    <w:rsid w:val="00DA295B"/>
    <w:rsid w:val="00DA5015"/>
    <w:rsid w:val="00DA5635"/>
    <w:rsid w:val="00DA578E"/>
    <w:rsid w:val="00DA59BD"/>
    <w:rsid w:val="00DA5E1B"/>
    <w:rsid w:val="00DA5E8A"/>
    <w:rsid w:val="00DA60FB"/>
    <w:rsid w:val="00DA70B5"/>
    <w:rsid w:val="00DA7319"/>
    <w:rsid w:val="00DB0CC7"/>
    <w:rsid w:val="00DB0D4E"/>
    <w:rsid w:val="00DB15D4"/>
    <w:rsid w:val="00DB1BCD"/>
    <w:rsid w:val="00DB2940"/>
    <w:rsid w:val="00DB2FC2"/>
    <w:rsid w:val="00DB4FB9"/>
    <w:rsid w:val="00DB50D6"/>
    <w:rsid w:val="00DB56DB"/>
    <w:rsid w:val="00DB6CB0"/>
    <w:rsid w:val="00DB7158"/>
    <w:rsid w:val="00DB7B76"/>
    <w:rsid w:val="00DC03CA"/>
    <w:rsid w:val="00DC0F9B"/>
    <w:rsid w:val="00DC1E2F"/>
    <w:rsid w:val="00DC3188"/>
    <w:rsid w:val="00DC4232"/>
    <w:rsid w:val="00DC4267"/>
    <w:rsid w:val="00DC4756"/>
    <w:rsid w:val="00DC4D3A"/>
    <w:rsid w:val="00DC6A42"/>
    <w:rsid w:val="00DC736D"/>
    <w:rsid w:val="00DD049A"/>
    <w:rsid w:val="00DD1981"/>
    <w:rsid w:val="00DD1D48"/>
    <w:rsid w:val="00DD1D59"/>
    <w:rsid w:val="00DD27EF"/>
    <w:rsid w:val="00DD2A39"/>
    <w:rsid w:val="00DD43EC"/>
    <w:rsid w:val="00DD4B4A"/>
    <w:rsid w:val="00DD5AAA"/>
    <w:rsid w:val="00DE0693"/>
    <w:rsid w:val="00DE141F"/>
    <w:rsid w:val="00DE148E"/>
    <w:rsid w:val="00DE38E5"/>
    <w:rsid w:val="00DE3B92"/>
    <w:rsid w:val="00DE55F7"/>
    <w:rsid w:val="00DE6413"/>
    <w:rsid w:val="00DE6C77"/>
    <w:rsid w:val="00DE7C8F"/>
    <w:rsid w:val="00DF014E"/>
    <w:rsid w:val="00DF04FB"/>
    <w:rsid w:val="00DF0AC9"/>
    <w:rsid w:val="00DF16B9"/>
    <w:rsid w:val="00DF200D"/>
    <w:rsid w:val="00DF2CEF"/>
    <w:rsid w:val="00DF2D2E"/>
    <w:rsid w:val="00DF44C7"/>
    <w:rsid w:val="00DF750F"/>
    <w:rsid w:val="00DF7727"/>
    <w:rsid w:val="00E00915"/>
    <w:rsid w:val="00E00DF6"/>
    <w:rsid w:val="00E00DFE"/>
    <w:rsid w:val="00E00F8B"/>
    <w:rsid w:val="00E01065"/>
    <w:rsid w:val="00E0178A"/>
    <w:rsid w:val="00E0217C"/>
    <w:rsid w:val="00E026B5"/>
    <w:rsid w:val="00E027CD"/>
    <w:rsid w:val="00E04305"/>
    <w:rsid w:val="00E0579F"/>
    <w:rsid w:val="00E05B86"/>
    <w:rsid w:val="00E06B60"/>
    <w:rsid w:val="00E075FD"/>
    <w:rsid w:val="00E07A32"/>
    <w:rsid w:val="00E1060E"/>
    <w:rsid w:val="00E11EBB"/>
    <w:rsid w:val="00E12724"/>
    <w:rsid w:val="00E13CD2"/>
    <w:rsid w:val="00E144E5"/>
    <w:rsid w:val="00E14DEE"/>
    <w:rsid w:val="00E157AD"/>
    <w:rsid w:val="00E15E60"/>
    <w:rsid w:val="00E1681B"/>
    <w:rsid w:val="00E16DE4"/>
    <w:rsid w:val="00E20EB5"/>
    <w:rsid w:val="00E21005"/>
    <w:rsid w:val="00E21937"/>
    <w:rsid w:val="00E22202"/>
    <w:rsid w:val="00E236F2"/>
    <w:rsid w:val="00E23D9F"/>
    <w:rsid w:val="00E242D9"/>
    <w:rsid w:val="00E2443A"/>
    <w:rsid w:val="00E24F72"/>
    <w:rsid w:val="00E25A6D"/>
    <w:rsid w:val="00E26526"/>
    <w:rsid w:val="00E26C04"/>
    <w:rsid w:val="00E2766E"/>
    <w:rsid w:val="00E303D1"/>
    <w:rsid w:val="00E31245"/>
    <w:rsid w:val="00E324E8"/>
    <w:rsid w:val="00E32FCE"/>
    <w:rsid w:val="00E33032"/>
    <w:rsid w:val="00E33419"/>
    <w:rsid w:val="00E34DED"/>
    <w:rsid w:val="00E3588F"/>
    <w:rsid w:val="00E35C4D"/>
    <w:rsid w:val="00E3679A"/>
    <w:rsid w:val="00E3725E"/>
    <w:rsid w:val="00E404C6"/>
    <w:rsid w:val="00E406B9"/>
    <w:rsid w:val="00E40E3F"/>
    <w:rsid w:val="00E41DE2"/>
    <w:rsid w:val="00E43C56"/>
    <w:rsid w:val="00E44AB3"/>
    <w:rsid w:val="00E4542E"/>
    <w:rsid w:val="00E45D29"/>
    <w:rsid w:val="00E462D6"/>
    <w:rsid w:val="00E476D0"/>
    <w:rsid w:val="00E4773E"/>
    <w:rsid w:val="00E47797"/>
    <w:rsid w:val="00E479BD"/>
    <w:rsid w:val="00E50E34"/>
    <w:rsid w:val="00E516C8"/>
    <w:rsid w:val="00E51989"/>
    <w:rsid w:val="00E51F1A"/>
    <w:rsid w:val="00E53C47"/>
    <w:rsid w:val="00E53D08"/>
    <w:rsid w:val="00E542F2"/>
    <w:rsid w:val="00E54BB9"/>
    <w:rsid w:val="00E54DD2"/>
    <w:rsid w:val="00E556B8"/>
    <w:rsid w:val="00E55A41"/>
    <w:rsid w:val="00E568D1"/>
    <w:rsid w:val="00E56BAA"/>
    <w:rsid w:val="00E57221"/>
    <w:rsid w:val="00E573DF"/>
    <w:rsid w:val="00E60010"/>
    <w:rsid w:val="00E60C84"/>
    <w:rsid w:val="00E61122"/>
    <w:rsid w:val="00E6232F"/>
    <w:rsid w:val="00E62A8B"/>
    <w:rsid w:val="00E633C1"/>
    <w:rsid w:val="00E655F8"/>
    <w:rsid w:val="00E65C7F"/>
    <w:rsid w:val="00E65DA4"/>
    <w:rsid w:val="00E6613C"/>
    <w:rsid w:val="00E663CB"/>
    <w:rsid w:val="00E6698D"/>
    <w:rsid w:val="00E705E0"/>
    <w:rsid w:val="00E70DA0"/>
    <w:rsid w:val="00E7121F"/>
    <w:rsid w:val="00E71956"/>
    <w:rsid w:val="00E71A90"/>
    <w:rsid w:val="00E729B5"/>
    <w:rsid w:val="00E7349D"/>
    <w:rsid w:val="00E74805"/>
    <w:rsid w:val="00E763EB"/>
    <w:rsid w:val="00E76B69"/>
    <w:rsid w:val="00E7743A"/>
    <w:rsid w:val="00E778FA"/>
    <w:rsid w:val="00E806BD"/>
    <w:rsid w:val="00E80E5B"/>
    <w:rsid w:val="00E80E7C"/>
    <w:rsid w:val="00E84A77"/>
    <w:rsid w:val="00E84D65"/>
    <w:rsid w:val="00E856EB"/>
    <w:rsid w:val="00E861C8"/>
    <w:rsid w:val="00E86ECB"/>
    <w:rsid w:val="00E87728"/>
    <w:rsid w:val="00E87A04"/>
    <w:rsid w:val="00E902A4"/>
    <w:rsid w:val="00E9030B"/>
    <w:rsid w:val="00E91359"/>
    <w:rsid w:val="00E91406"/>
    <w:rsid w:val="00E915A8"/>
    <w:rsid w:val="00E922B7"/>
    <w:rsid w:val="00E9249A"/>
    <w:rsid w:val="00E93CC4"/>
    <w:rsid w:val="00E93DA7"/>
    <w:rsid w:val="00E944D8"/>
    <w:rsid w:val="00E94B40"/>
    <w:rsid w:val="00E9516B"/>
    <w:rsid w:val="00E95A57"/>
    <w:rsid w:val="00E9700C"/>
    <w:rsid w:val="00E977F8"/>
    <w:rsid w:val="00EA0F82"/>
    <w:rsid w:val="00EA1990"/>
    <w:rsid w:val="00EA22CA"/>
    <w:rsid w:val="00EA27D2"/>
    <w:rsid w:val="00EA306D"/>
    <w:rsid w:val="00EA50BD"/>
    <w:rsid w:val="00EA52D1"/>
    <w:rsid w:val="00EA5356"/>
    <w:rsid w:val="00EA673C"/>
    <w:rsid w:val="00EA6A15"/>
    <w:rsid w:val="00EA6F41"/>
    <w:rsid w:val="00EA7A45"/>
    <w:rsid w:val="00EA7A4F"/>
    <w:rsid w:val="00EA7D67"/>
    <w:rsid w:val="00EB09C7"/>
    <w:rsid w:val="00EB160F"/>
    <w:rsid w:val="00EB20ED"/>
    <w:rsid w:val="00EB2B9A"/>
    <w:rsid w:val="00EB3418"/>
    <w:rsid w:val="00EB37B5"/>
    <w:rsid w:val="00EB4252"/>
    <w:rsid w:val="00EB4DBA"/>
    <w:rsid w:val="00EB5148"/>
    <w:rsid w:val="00EB5D2E"/>
    <w:rsid w:val="00EB6725"/>
    <w:rsid w:val="00EB6739"/>
    <w:rsid w:val="00EB6962"/>
    <w:rsid w:val="00EC0982"/>
    <w:rsid w:val="00EC1ADA"/>
    <w:rsid w:val="00EC1DB2"/>
    <w:rsid w:val="00EC298B"/>
    <w:rsid w:val="00EC2D43"/>
    <w:rsid w:val="00EC4BC4"/>
    <w:rsid w:val="00EC6222"/>
    <w:rsid w:val="00EC73DA"/>
    <w:rsid w:val="00ED1201"/>
    <w:rsid w:val="00ED1937"/>
    <w:rsid w:val="00ED240C"/>
    <w:rsid w:val="00ED32EA"/>
    <w:rsid w:val="00ED3486"/>
    <w:rsid w:val="00ED3DA5"/>
    <w:rsid w:val="00ED594A"/>
    <w:rsid w:val="00ED7038"/>
    <w:rsid w:val="00ED7B03"/>
    <w:rsid w:val="00EE2CAD"/>
    <w:rsid w:val="00EE5649"/>
    <w:rsid w:val="00EE5CFE"/>
    <w:rsid w:val="00EE62B6"/>
    <w:rsid w:val="00EE7562"/>
    <w:rsid w:val="00EF0084"/>
    <w:rsid w:val="00EF0A83"/>
    <w:rsid w:val="00EF0F60"/>
    <w:rsid w:val="00EF12FA"/>
    <w:rsid w:val="00EF28E4"/>
    <w:rsid w:val="00EF2CA2"/>
    <w:rsid w:val="00EF339A"/>
    <w:rsid w:val="00EF40C6"/>
    <w:rsid w:val="00EF5110"/>
    <w:rsid w:val="00EF609B"/>
    <w:rsid w:val="00EF6E1C"/>
    <w:rsid w:val="00EF7026"/>
    <w:rsid w:val="00EF7482"/>
    <w:rsid w:val="00F005BA"/>
    <w:rsid w:val="00F00CF8"/>
    <w:rsid w:val="00F00CF9"/>
    <w:rsid w:val="00F01423"/>
    <w:rsid w:val="00F02009"/>
    <w:rsid w:val="00F023A2"/>
    <w:rsid w:val="00F023D4"/>
    <w:rsid w:val="00F02819"/>
    <w:rsid w:val="00F03F5F"/>
    <w:rsid w:val="00F04229"/>
    <w:rsid w:val="00F04CE3"/>
    <w:rsid w:val="00F04D37"/>
    <w:rsid w:val="00F04E73"/>
    <w:rsid w:val="00F05E31"/>
    <w:rsid w:val="00F0618E"/>
    <w:rsid w:val="00F0718B"/>
    <w:rsid w:val="00F10196"/>
    <w:rsid w:val="00F107B7"/>
    <w:rsid w:val="00F10D8A"/>
    <w:rsid w:val="00F11205"/>
    <w:rsid w:val="00F12142"/>
    <w:rsid w:val="00F12269"/>
    <w:rsid w:val="00F12981"/>
    <w:rsid w:val="00F14B0C"/>
    <w:rsid w:val="00F14E81"/>
    <w:rsid w:val="00F1635B"/>
    <w:rsid w:val="00F1643E"/>
    <w:rsid w:val="00F16B77"/>
    <w:rsid w:val="00F1714C"/>
    <w:rsid w:val="00F202B6"/>
    <w:rsid w:val="00F20B08"/>
    <w:rsid w:val="00F20E74"/>
    <w:rsid w:val="00F2253F"/>
    <w:rsid w:val="00F225E1"/>
    <w:rsid w:val="00F22A22"/>
    <w:rsid w:val="00F23130"/>
    <w:rsid w:val="00F23C44"/>
    <w:rsid w:val="00F2403F"/>
    <w:rsid w:val="00F26509"/>
    <w:rsid w:val="00F268FF"/>
    <w:rsid w:val="00F26C22"/>
    <w:rsid w:val="00F27511"/>
    <w:rsid w:val="00F276CA"/>
    <w:rsid w:val="00F277FC"/>
    <w:rsid w:val="00F27895"/>
    <w:rsid w:val="00F311FE"/>
    <w:rsid w:val="00F33869"/>
    <w:rsid w:val="00F338AC"/>
    <w:rsid w:val="00F33928"/>
    <w:rsid w:val="00F33962"/>
    <w:rsid w:val="00F341CC"/>
    <w:rsid w:val="00F36A73"/>
    <w:rsid w:val="00F378BA"/>
    <w:rsid w:val="00F37E0A"/>
    <w:rsid w:val="00F40279"/>
    <w:rsid w:val="00F41F1D"/>
    <w:rsid w:val="00F42A46"/>
    <w:rsid w:val="00F42E8F"/>
    <w:rsid w:val="00F44A90"/>
    <w:rsid w:val="00F45D7A"/>
    <w:rsid w:val="00F46E13"/>
    <w:rsid w:val="00F47596"/>
    <w:rsid w:val="00F5128C"/>
    <w:rsid w:val="00F5150D"/>
    <w:rsid w:val="00F51566"/>
    <w:rsid w:val="00F51A7D"/>
    <w:rsid w:val="00F52648"/>
    <w:rsid w:val="00F5455E"/>
    <w:rsid w:val="00F54A14"/>
    <w:rsid w:val="00F55209"/>
    <w:rsid w:val="00F5526A"/>
    <w:rsid w:val="00F5564C"/>
    <w:rsid w:val="00F5570E"/>
    <w:rsid w:val="00F55B21"/>
    <w:rsid w:val="00F55D45"/>
    <w:rsid w:val="00F563A3"/>
    <w:rsid w:val="00F57466"/>
    <w:rsid w:val="00F57B91"/>
    <w:rsid w:val="00F62B7A"/>
    <w:rsid w:val="00F632D1"/>
    <w:rsid w:val="00F65647"/>
    <w:rsid w:val="00F65961"/>
    <w:rsid w:val="00F66160"/>
    <w:rsid w:val="00F66D65"/>
    <w:rsid w:val="00F6716A"/>
    <w:rsid w:val="00F67750"/>
    <w:rsid w:val="00F67D37"/>
    <w:rsid w:val="00F70477"/>
    <w:rsid w:val="00F716C3"/>
    <w:rsid w:val="00F722C9"/>
    <w:rsid w:val="00F72EA5"/>
    <w:rsid w:val="00F73BA1"/>
    <w:rsid w:val="00F75573"/>
    <w:rsid w:val="00F7682F"/>
    <w:rsid w:val="00F80F75"/>
    <w:rsid w:val="00F81683"/>
    <w:rsid w:val="00F818FB"/>
    <w:rsid w:val="00F82039"/>
    <w:rsid w:val="00F820DA"/>
    <w:rsid w:val="00F8330C"/>
    <w:rsid w:val="00F83AD3"/>
    <w:rsid w:val="00F84125"/>
    <w:rsid w:val="00F8540A"/>
    <w:rsid w:val="00F85ACF"/>
    <w:rsid w:val="00F868F5"/>
    <w:rsid w:val="00F87963"/>
    <w:rsid w:val="00F90C14"/>
    <w:rsid w:val="00F91719"/>
    <w:rsid w:val="00F918E0"/>
    <w:rsid w:val="00F91DFD"/>
    <w:rsid w:val="00F926F8"/>
    <w:rsid w:val="00F941DD"/>
    <w:rsid w:val="00F954CE"/>
    <w:rsid w:val="00F9577D"/>
    <w:rsid w:val="00FA078A"/>
    <w:rsid w:val="00FA0D19"/>
    <w:rsid w:val="00FA11A5"/>
    <w:rsid w:val="00FA21B9"/>
    <w:rsid w:val="00FA2287"/>
    <w:rsid w:val="00FA269F"/>
    <w:rsid w:val="00FA381F"/>
    <w:rsid w:val="00FA4F23"/>
    <w:rsid w:val="00FA55CB"/>
    <w:rsid w:val="00FA5701"/>
    <w:rsid w:val="00FA5DEA"/>
    <w:rsid w:val="00FB1101"/>
    <w:rsid w:val="00FB129A"/>
    <w:rsid w:val="00FB16F7"/>
    <w:rsid w:val="00FB36B1"/>
    <w:rsid w:val="00FB4251"/>
    <w:rsid w:val="00FB4CF6"/>
    <w:rsid w:val="00FB5E5B"/>
    <w:rsid w:val="00FB61B5"/>
    <w:rsid w:val="00FB6751"/>
    <w:rsid w:val="00FB75D0"/>
    <w:rsid w:val="00FB7F89"/>
    <w:rsid w:val="00FC0456"/>
    <w:rsid w:val="00FC052D"/>
    <w:rsid w:val="00FC1CEA"/>
    <w:rsid w:val="00FC1D9F"/>
    <w:rsid w:val="00FC2249"/>
    <w:rsid w:val="00FC290D"/>
    <w:rsid w:val="00FC2989"/>
    <w:rsid w:val="00FC3D47"/>
    <w:rsid w:val="00FC4EB5"/>
    <w:rsid w:val="00FC52DD"/>
    <w:rsid w:val="00FC65F1"/>
    <w:rsid w:val="00FC6674"/>
    <w:rsid w:val="00FC69BD"/>
    <w:rsid w:val="00FC6D45"/>
    <w:rsid w:val="00FC790A"/>
    <w:rsid w:val="00FD01D8"/>
    <w:rsid w:val="00FD1443"/>
    <w:rsid w:val="00FD1496"/>
    <w:rsid w:val="00FD1946"/>
    <w:rsid w:val="00FD23D1"/>
    <w:rsid w:val="00FD3849"/>
    <w:rsid w:val="00FD3A57"/>
    <w:rsid w:val="00FD3C06"/>
    <w:rsid w:val="00FD3D11"/>
    <w:rsid w:val="00FD5095"/>
    <w:rsid w:val="00FD525F"/>
    <w:rsid w:val="00FD61C4"/>
    <w:rsid w:val="00FD672F"/>
    <w:rsid w:val="00FD69B2"/>
    <w:rsid w:val="00FD72FC"/>
    <w:rsid w:val="00FE09F2"/>
    <w:rsid w:val="00FE0C4D"/>
    <w:rsid w:val="00FE1FA0"/>
    <w:rsid w:val="00FE2109"/>
    <w:rsid w:val="00FE2178"/>
    <w:rsid w:val="00FE3E06"/>
    <w:rsid w:val="00FE3E71"/>
    <w:rsid w:val="00FE453E"/>
    <w:rsid w:val="00FE53BA"/>
    <w:rsid w:val="00FE55C0"/>
    <w:rsid w:val="00FE5A2F"/>
    <w:rsid w:val="00FE6239"/>
    <w:rsid w:val="00FE6A69"/>
    <w:rsid w:val="00FF0152"/>
    <w:rsid w:val="00FF08B3"/>
    <w:rsid w:val="00FF105E"/>
    <w:rsid w:val="00FF16E3"/>
    <w:rsid w:val="00FF1825"/>
    <w:rsid w:val="00FF20F1"/>
    <w:rsid w:val="00FF3AAA"/>
    <w:rsid w:val="00FF58E7"/>
    <w:rsid w:val="00FF5EE0"/>
    <w:rsid w:val="00FF730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B2FB4"/>
  <w15:docId w15:val="{A53CAE54-634F-4E54-BBE1-AC8387EE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4023"/>
    <w:pPr>
      <w:suppressAutoHyphens/>
    </w:pPr>
    <w:rPr>
      <w:sz w:val="24"/>
      <w:szCs w:val="24"/>
      <w:lang w:eastAsia="ar-SA"/>
    </w:rPr>
  </w:style>
  <w:style w:type="paragraph" w:styleId="berschrift1">
    <w:name w:val="heading 1"/>
    <w:basedOn w:val="Standard"/>
    <w:next w:val="Standard"/>
    <w:qFormat/>
    <w:pPr>
      <w:keepNext/>
      <w:numPr>
        <w:numId w:val="1"/>
      </w:numPr>
      <w:tabs>
        <w:tab w:val="left" w:pos="0"/>
      </w:tabs>
      <w:spacing w:line="360" w:lineRule="atLeast"/>
      <w:jc w:val="both"/>
      <w:outlineLvl w:val="0"/>
    </w:pPr>
    <w:rPr>
      <w:rFonts w:ascii="Arial" w:hAnsi="Arial"/>
      <w:b/>
      <w:bCs/>
      <w:sz w:val="40"/>
    </w:rPr>
  </w:style>
  <w:style w:type="paragraph" w:styleId="berschrift2">
    <w:name w:val="heading 2"/>
    <w:basedOn w:val="Standard"/>
    <w:next w:val="Standard"/>
    <w:qFormat/>
    <w:pPr>
      <w:keepNext/>
      <w:outlineLvl w:val="1"/>
    </w:pPr>
    <w:rPr>
      <w:rFonts w:ascii="Arial" w:hAnsi="Arial" w:cs="Arial"/>
      <w:b/>
      <w:bCs/>
      <w:sz w:val="40"/>
    </w:rPr>
  </w:style>
  <w:style w:type="paragraph" w:styleId="berschrift4">
    <w:name w:val="heading 4"/>
    <w:basedOn w:val="Standard"/>
    <w:next w:val="Standard"/>
    <w:qFormat/>
    <w:pPr>
      <w:keepNext/>
      <w:numPr>
        <w:ilvl w:val="3"/>
        <w:numId w:val="1"/>
      </w:numPr>
      <w:tabs>
        <w:tab w:val="left" w:pos="0"/>
      </w:tabs>
      <w:spacing w:line="360" w:lineRule="atLeast"/>
      <w:jc w:val="right"/>
      <w:outlineLvl w:val="3"/>
    </w:pPr>
    <w:rPr>
      <w:rFonts w:ascii="Arial" w:hAnsi="Arial"/>
      <w:i/>
      <w:iCs/>
    </w:rPr>
  </w:style>
  <w:style w:type="paragraph" w:styleId="berschrift5">
    <w:name w:val="heading 5"/>
    <w:basedOn w:val="Standard"/>
    <w:next w:val="Standard"/>
    <w:qFormat/>
    <w:pPr>
      <w:keepNext/>
      <w:numPr>
        <w:ilvl w:val="4"/>
        <w:numId w:val="1"/>
      </w:numPr>
      <w:tabs>
        <w:tab w:val="left" w:pos="0"/>
      </w:tabs>
      <w:spacing w:line="400" w:lineRule="atLeast"/>
      <w:outlineLvl w:val="4"/>
    </w:pPr>
    <w:rPr>
      <w:rFonts w:ascii="Arial" w:hAnsi="Arial"/>
      <w:b/>
      <w:bCs/>
      <w:sz w:val="20"/>
    </w:rPr>
  </w:style>
  <w:style w:type="paragraph" w:styleId="berschrift6">
    <w:name w:val="heading 6"/>
    <w:basedOn w:val="Standard"/>
    <w:next w:val="Standard"/>
    <w:link w:val="berschrift6Zchn"/>
    <w:qFormat/>
    <w:pPr>
      <w:keepNext/>
      <w:numPr>
        <w:ilvl w:val="5"/>
        <w:numId w:val="1"/>
      </w:numPr>
      <w:tabs>
        <w:tab w:val="left" w:pos="0"/>
      </w:tabs>
      <w:spacing w:line="400" w:lineRule="atLeast"/>
      <w:outlineLvl w:val="5"/>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3">
    <w:name w:val="Absatz-Standardschriftart3"/>
    <w:rPr>
      <w:rFonts w:ascii="Times New Roman" w:eastAsia="Times New Roman" w:hAnsi="Times New Roman"/>
    </w:rPr>
  </w:style>
  <w:style w:type="character" w:customStyle="1" w:styleId="Absatz-Standardschriftart2">
    <w:name w:val="Absatz-Standardschriftart2"/>
    <w:rPr>
      <w:rFonts w:ascii="Times New Roman" w:eastAsia="Times New Roman" w:hAnsi="Times New Roman"/>
    </w:rPr>
  </w:style>
  <w:style w:type="character" w:customStyle="1" w:styleId="Absatz-Standardschriftart1">
    <w:name w:val="Absatz-Standardschriftart1"/>
    <w:rPr>
      <w:rFonts w:ascii="Times New Roman" w:eastAsia="Times New Roman" w:hAnsi="Times New Roman"/>
    </w:rPr>
  </w:style>
  <w:style w:type="character" w:customStyle="1" w:styleId="WW-Absatz-Standardschriftart">
    <w:name w:val="WW-Absatz-Standardschriftart"/>
    <w:rPr>
      <w:rFonts w:ascii="Times New Roman" w:eastAsia="Times New Roman" w:hAnsi="Times New Roman"/>
    </w:rPr>
  </w:style>
  <w:style w:type="character" w:customStyle="1" w:styleId="WW8Num1z0">
    <w:name w:val="WW8Num1z0"/>
    <w:rPr>
      <w:rFonts w:ascii="Symbol" w:eastAsia="Times New Roman" w:hAnsi="Symbol"/>
    </w:rPr>
  </w:style>
  <w:style w:type="character" w:customStyle="1" w:styleId="WW-Absatz-Standardschriftart1">
    <w:name w:val="WW-Absatz-Standardschriftart1"/>
    <w:rPr>
      <w:rFonts w:ascii="Times New Roman" w:eastAsia="Times New Roman" w:hAnsi="Times New Roman"/>
    </w:rPr>
  </w:style>
  <w:style w:type="character" w:customStyle="1" w:styleId="WW-Absatz-Standardschriftart11">
    <w:name w:val="WW-Absatz-Standardschriftart11"/>
    <w:rPr>
      <w:rFonts w:ascii="Times New Roman" w:eastAsia="Times New Roman" w:hAnsi="Times New Roman"/>
    </w:rPr>
  </w:style>
  <w:style w:type="character" w:customStyle="1" w:styleId="WW-WW8Num1z0">
    <w:name w:val="WW-WW8Num1z0"/>
    <w:rPr>
      <w:rFonts w:ascii="Symbol" w:eastAsia="Times New Roman" w:hAnsi="Symbol"/>
    </w:rPr>
  </w:style>
  <w:style w:type="character" w:customStyle="1" w:styleId="WW-Absatz-Standardschriftart111">
    <w:name w:val="WW-Absatz-Standardschriftart111"/>
    <w:rPr>
      <w:rFonts w:ascii="Times New Roman" w:eastAsia="Times New Roman" w:hAnsi="Times New Roman"/>
    </w:rPr>
  </w:style>
  <w:style w:type="character" w:customStyle="1" w:styleId="WW8Num2z0">
    <w:name w:val="WW8Num2z0"/>
    <w:rPr>
      <w:rFonts w:ascii="Symbol" w:eastAsia="Times New Roman" w:hAnsi="Symbol"/>
    </w:rPr>
  </w:style>
  <w:style w:type="character" w:customStyle="1" w:styleId="WW8Num2z1">
    <w:name w:val="WW8Num2z1"/>
    <w:rPr>
      <w:rFonts w:ascii="Courier New" w:eastAsia="Times New Roman" w:hAnsi="Courier New"/>
    </w:rPr>
  </w:style>
  <w:style w:type="character" w:customStyle="1" w:styleId="WW8Num2z2">
    <w:name w:val="WW8Num2z2"/>
    <w:rPr>
      <w:rFonts w:ascii="Wingdings" w:eastAsia="Times New Roman" w:hAnsi="Wingdings"/>
    </w:rPr>
  </w:style>
  <w:style w:type="character" w:customStyle="1" w:styleId="WW-Absatz-Standardschriftart1111">
    <w:name w:val="WW-Absatz-Standardschriftart1111"/>
    <w:rPr>
      <w:rFonts w:ascii="Times New Roman" w:eastAsia="Times New Roman" w:hAnsi="Times New Roman"/>
    </w:rPr>
  </w:style>
  <w:style w:type="character" w:styleId="Hyperlink">
    <w:name w:val="Hyperlink"/>
    <w:rPr>
      <w:rFonts w:ascii="Times New Roman" w:eastAsia="Times New Roman" w:hAnsi="Times New Roman"/>
      <w:color w:val="0000FF"/>
      <w:u w:val="single"/>
    </w:rPr>
  </w:style>
  <w:style w:type="character" w:customStyle="1" w:styleId="text">
    <w:name w:val="text"/>
    <w:rPr>
      <w:rFonts w:ascii="Times New Roman" w:eastAsia="Times New Roman" w:hAnsi="Times New Roman"/>
    </w:rPr>
  </w:style>
  <w:style w:type="character" w:customStyle="1" w:styleId="news2">
    <w:name w:val="news2"/>
    <w:rPr>
      <w:rFonts w:ascii="Times New Roman" w:eastAsia="Times New Roman" w:hAnsi="Times New Roman"/>
    </w:rPr>
  </w:style>
  <w:style w:type="character" w:styleId="Seitenzahl">
    <w:name w:val="page number"/>
    <w:rPr>
      <w:rFonts w:ascii="Times New Roman" w:eastAsia="Times New Roman" w:hAnsi="Times New Roman"/>
    </w:rPr>
  </w:style>
  <w:style w:type="character" w:styleId="BesuchterLink">
    <w:name w:val="FollowedHyperlink"/>
    <w:rPr>
      <w:rFonts w:ascii="Times New Roman" w:eastAsia="Times New Roman" w:hAnsi="Times New Roman"/>
      <w:color w:val="800080"/>
      <w:u w:val="single"/>
    </w:rPr>
  </w:style>
  <w:style w:type="character" w:customStyle="1" w:styleId="hyperlinks">
    <w:name w:val="hyperlinks"/>
    <w:rPr>
      <w:rFonts w:ascii="Times New Roman" w:eastAsia="Times New Roman" w:hAnsi="Times New Roman"/>
    </w:rPr>
  </w:style>
  <w:style w:type="character" w:customStyle="1" w:styleId="TextkrperZchn">
    <w:name w:val="Textkörper Zchn"/>
    <w:rPr>
      <w:rFonts w:ascii="Arial" w:eastAsia="Times New Roman" w:hAnsi="Arial"/>
      <w:b/>
      <w:bCs/>
      <w:sz w:val="24"/>
      <w:szCs w:val="24"/>
    </w:rPr>
  </w:style>
  <w:style w:type="character" w:styleId="Fett">
    <w:name w:val="Strong"/>
    <w:qFormat/>
    <w:rPr>
      <w:rFonts w:ascii="Times New Roman" w:eastAsia="Times New Roman" w:hAnsi="Times New Roman"/>
      <w:b/>
      <w:bCs/>
    </w:rPr>
  </w:style>
  <w:style w:type="character" w:customStyle="1" w:styleId="HTMLVorformatiertZchn">
    <w:name w:val="HTML Vorformatiert Zchn"/>
    <w:rPr>
      <w:rFonts w:ascii="Courier New" w:eastAsia="Times New Roman" w:hAnsi="Courier New" w:cs="Courier New"/>
    </w:rPr>
  </w:style>
  <w:style w:type="character" w:customStyle="1" w:styleId="FuzeileZchn">
    <w:name w:val="Fußzeile Zchn"/>
    <w:rPr>
      <w:rFonts w:ascii="Times New Roman" w:eastAsia="Times New Roman" w:hAnsi="Times New Roman"/>
      <w:sz w:val="24"/>
      <w:szCs w:val="24"/>
    </w:rPr>
  </w:style>
  <w:style w:type="character" w:customStyle="1" w:styleId="SprechblasentextZchn">
    <w:name w:val="Sprechblasentext Zchn"/>
    <w:rPr>
      <w:rFonts w:ascii="Tahoma" w:eastAsia="Times New Roman" w:hAnsi="Tahoma" w:cs="Tahoma"/>
      <w:sz w:val="16"/>
      <w:szCs w:val="16"/>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line="360" w:lineRule="atLeast"/>
      <w:jc w:val="both"/>
    </w:pPr>
    <w:rPr>
      <w:rFonts w:ascii="Arial" w:hAnsi="Arial"/>
      <w:b/>
      <w:bCs/>
    </w:rPr>
  </w:style>
  <w:style w:type="paragraph" w:styleId="Liste">
    <w:name w:val="List"/>
    <w:basedOn w:val="Textkrper"/>
    <w:rPr>
      <w:rFonts w:ascii="Times New Roman" w:hAnsi="Times New Roman" w:cs="Tahoma"/>
    </w:rPr>
  </w:style>
  <w:style w:type="paragraph" w:styleId="Beschriftung">
    <w:name w:val="caption"/>
    <w:basedOn w:val="Standard"/>
    <w:qFormat/>
    <w:pPr>
      <w:suppressLineNumbers/>
      <w:spacing w:before="120" w:after="120"/>
    </w:pPr>
    <w:rPr>
      <w:rFonts w:cs="Mangal"/>
      <w:i/>
      <w:iCs/>
    </w:rPr>
  </w:style>
  <w:style w:type="paragraph" w:customStyle="1" w:styleId="Verzeichnis">
    <w:name w:val="Verzeichnis"/>
    <w:basedOn w:val="Standard"/>
    <w:pPr>
      <w:suppressLineNumbers/>
    </w:pPr>
    <w:rPr>
      <w:rFonts w:cs="Tahoma"/>
    </w:rPr>
  </w:style>
  <w:style w:type="paragraph" w:customStyle="1" w:styleId="Beschriftung3">
    <w:name w:val="Beschriftung3"/>
    <w:basedOn w:val="Standard"/>
    <w:pPr>
      <w:suppressLineNumbers/>
      <w:spacing w:before="120" w:after="120"/>
    </w:pPr>
    <w:rPr>
      <w:rFonts w:cs="Tahoma"/>
      <w:i/>
      <w:iCs/>
    </w:rPr>
  </w:style>
  <w:style w:type="paragraph" w:customStyle="1" w:styleId="Beschriftung2">
    <w:name w:val="Beschriftung2"/>
    <w:basedOn w:val="Standard"/>
    <w:pPr>
      <w:suppressLineNumbers/>
      <w:spacing w:before="120" w:after="120"/>
    </w:pPr>
    <w:rPr>
      <w:rFonts w:cs="Tahoma"/>
      <w:i/>
      <w:iCs/>
    </w:rPr>
  </w:style>
  <w:style w:type="paragraph" w:customStyle="1" w:styleId="Beschriftung1">
    <w:name w:val="Beschriftung1"/>
    <w:basedOn w:val="Standard"/>
    <w:pPr>
      <w:suppressLineNumbers/>
      <w:spacing w:before="120" w:after="120"/>
    </w:pPr>
    <w:rPr>
      <w:rFonts w:cs="Tahoma"/>
      <w:i/>
      <w:iCs/>
      <w:sz w:val="20"/>
      <w:szCs w:val="20"/>
    </w:rPr>
  </w:style>
  <w:style w:type="paragraph" w:customStyle="1" w:styleId="WW-Beschriftung">
    <w:name w:val="WW-Beschriftung"/>
    <w:basedOn w:val="Standard"/>
    <w:pPr>
      <w:suppressLineNumbers/>
      <w:spacing w:before="120" w:after="120"/>
    </w:pPr>
    <w:rPr>
      <w:rFonts w:cs="Tahoma"/>
      <w:i/>
      <w:iCs/>
      <w:sz w:val="20"/>
      <w:szCs w:val="20"/>
    </w:rPr>
  </w:style>
  <w:style w:type="paragraph" w:customStyle="1" w:styleId="WW-Verzeichnis">
    <w:name w:val="WW-Verzeichnis"/>
    <w:basedOn w:val="Standard"/>
    <w:pPr>
      <w:suppressLineNumbers/>
    </w:pPr>
    <w:rPr>
      <w:rFonts w:cs="Tahoma"/>
    </w:rPr>
  </w:style>
  <w:style w:type="paragraph" w:customStyle="1" w:styleId="WW-berschrift">
    <w:name w:val="WW-Überschrift"/>
    <w:basedOn w:val="Standard"/>
    <w:next w:val="Textkrper"/>
    <w:pPr>
      <w:keepNext/>
      <w:spacing w:before="240" w:after="120"/>
    </w:pPr>
    <w:rPr>
      <w:rFonts w:ascii="Arial" w:eastAsia="Lucida Sans Unicode" w:hAnsi="Arial" w:cs="Tahoma"/>
      <w:sz w:val="28"/>
      <w:szCs w:val="28"/>
    </w:rPr>
  </w:style>
  <w:style w:type="paragraph" w:customStyle="1" w:styleId="WW-Beschriftung1">
    <w:name w:val="WW-Beschriftung1"/>
    <w:basedOn w:val="Standard"/>
    <w:pPr>
      <w:suppressLineNumbers/>
      <w:spacing w:before="120" w:after="120"/>
    </w:pPr>
    <w:rPr>
      <w:rFonts w:cs="Tahoma"/>
      <w:i/>
      <w:iCs/>
      <w:sz w:val="20"/>
      <w:szCs w:val="20"/>
    </w:rPr>
  </w:style>
  <w:style w:type="paragraph" w:customStyle="1" w:styleId="WW-Verzeichnis1">
    <w:name w:val="WW-Verzeichnis1"/>
    <w:basedOn w:val="Standard"/>
    <w:pPr>
      <w:suppressLineNumbers/>
    </w:pPr>
    <w:rPr>
      <w:rFonts w:cs="Tahoma"/>
    </w:rPr>
  </w:style>
  <w:style w:type="paragraph" w:customStyle="1" w:styleId="WW-berschrift1">
    <w:name w:val="WW-Überschrift1"/>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link w:val="KopfzeileZchn"/>
    <w:pPr>
      <w:tabs>
        <w:tab w:val="center" w:pos="4536"/>
        <w:tab w:val="right" w:pos="9072"/>
      </w:tabs>
    </w:pPr>
    <w:rPr>
      <w:rFonts w:ascii="Arial" w:hAnsi="Arial"/>
      <w:sz w:val="22"/>
    </w:rPr>
  </w:style>
  <w:style w:type="paragraph" w:customStyle="1" w:styleId="WW-Textkrper2">
    <w:name w:val="WW-Textkörper 2"/>
    <w:basedOn w:val="Standard"/>
    <w:pPr>
      <w:spacing w:line="400" w:lineRule="exact"/>
      <w:jc w:val="both"/>
    </w:pPr>
    <w:rPr>
      <w:rFonts w:ascii="Arial" w:hAnsi="Arial" w:cs="Arial"/>
      <w:sz w:val="28"/>
    </w:rPr>
  </w:style>
  <w:style w:type="paragraph" w:customStyle="1" w:styleId="WW-Textkrper3">
    <w:name w:val="WW-Textkörper 3"/>
    <w:basedOn w:val="Standard"/>
    <w:rPr>
      <w:rFonts w:ascii="Arial" w:hAnsi="Arial" w:cs="Arial"/>
      <w:b/>
      <w:bCs/>
      <w:sz w:val="40"/>
    </w:rPr>
  </w:style>
  <w:style w:type="paragraph" w:customStyle="1" w:styleId="Textkrper21">
    <w:name w:val="Textkörper 21"/>
    <w:basedOn w:val="Standard"/>
    <w:pPr>
      <w:spacing w:line="400" w:lineRule="exact"/>
      <w:jc w:val="both"/>
    </w:pPr>
    <w:rPr>
      <w:rFonts w:ascii="Arial" w:hAnsi="Arial" w:cs="Arial"/>
      <w:i/>
    </w:rPr>
  </w:style>
  <w:style w:type="paragraph" w:styleId="Fuzeile">
    <w:name w:val="footer"/>
    <w:basedOn w:val="Standard"/>
    <w:pPr>
      <w:tabs>
        <w:tab w:val="center" w:pos="4536"/>
        <w:tab w:val="right" w:pos="9072"/>
      </w:tabs>
    </w:pPr>
  </w:style>
  <w:style w:type="paragraph" w:customStyle="1" w:styleId="Textkrper31">
    <w:name w:val="Textkörper 31"/>
    <w:basedOn w:val="Standard"/>
    <w:pPr>
      <w:spacing w:line="400" w:lineRule="exact"/>
    </w:pPr>
    <w:rPr>
      <w:rFonts w:ascii="Arial" w:hAnsi="Arial" w:cs="Arial"/>
      <w:i/>
      <w:iCs/>
    </w:rPr>
  </w:style>
  <w:style w:type="paragraph" w:customStyle="1" w:styleId="Rahmeninhalt">
    <w:name w:val="Rahmeninhalt"/>
    <w:basedOn w:val="Textkrper"/>
    <w:rPr>
      <w:rFonts w:ascii="Times New Roman" w:hAnsi="Times New Roman"/>
    </w:r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styleId="StandardWeb">
    <w:name w:val="Normal (Web)"/>
    <w:basedOn w:val="Standard"/>
    <w:pPr>
      <w:suppressAutoHyphens w:val="0"/>
      <w:spacing w:before="280" w:after="280"/>
    </w:pPr>
  </w:style>
  <w:style w:type="paragraph" w:styleId="Sprechblasentext">
    <w:name w:val="Balloon Text"/>
    <w:basedOn w:val="Standard"/>
    <w:rPr>
      <w:rFonts w:ascii="Tahoma" w:hAnsi="Tahoma" w:cs="Tahoma"/>
      <w:sz w:val="16"/>
      <w:szCs w:val="16"/>
    </w:rPr>
  </w:style>
  <w:style w:type="character" w:styleId="Kommentarzeichen">
    <w:name w:val="annotation reference"/>
    <w:rPr>
      <w:rFonts w:ascii="Times New Roman" w:eastAsia="Times New Roman" w:hAnsi="Times New Roman"/>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link w:val="Kommentartext"/>
    <w:rPr>
      <w:rFonts w:ascii="Times New Roman" w:eastAsia="Times New Roman" w:hAnsi="Times New Roman"/>
      <w:lang w:val="de-DE" w:eastAsia="ar-S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rFonts w:ascii="Times New Roman" w:eastAsia="Times New Roman" w:hAnsi="Times New Roman"/>
      <w:b/>
      <w:bCs/>
      <w:lang w:val="de-DE" w:eastAsia="ar-SA"/>
    </w:rPr>
  </w:style>
  <w:style w:type="character" w:styleId="Hervorhebung">
    <w:name w:val="Emphasis"/>
    <w:qFormat/>
    <w:rPr>
      <w:rFonts w:ascii="Times New Roman" w:eastAsia="Times New Roman" w:hAnsi="Times New Roman"/>
      <w:i/>
      <w:iCs/>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6Zchn">
    <w:name w:val="Überschrift 6 Zchn"/>
    <w:link w:val="berschrift6"/>
    <w:rsid w:val="00E04305"/>
    <w:rPr>
      <w:rFonts w:ascii="Arial" w:hAnsi="Arial"/>
      <w:b/>
      <w:bCs/>
      <w:sz w:val="24"/>
      <w:szCs w:val="24"/>
      <w:lang w:eastAsia="ar-SA"/>
    </w:rPr>
  </w:style>
  <w:style w:type="character" w:customStyle="1" w:styleId="KopfzeileZchn">
    <w:name w:val="Kopfzeile Zchn"/>
    <w:link w:val="Kopfzeile"/>
    <w:rsid w:val="00E04305"/>
    <w:rPr>
      <w:rFonts w:ascii="Arial" w:hAnsi="Arial"/>
      <w:sz w:val="22"/>
      <w:szCs w:val="24"/>
      <w:lang w:eastAsia="ar-SA"/>
    </w:rPr>
  </w:style>
  <w:style w:type="paragraph" w:styleId="Listenabsatz">
    <w:name w:val="List Paragraph"/>
    <w:basedOn w:val="Standard"/>
    <w:uiPriority w:val="34"/>
    <w:qFormat/>
    <w:rsid w:val="00FD52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18006">
      <w:bodyDiv w:val="1"/>
      <w:marLeft w:val="0"/>
      <w:marRight w:val="0"/>
      <w:marTop w:val="0"/>
      <w:marBottom w:val="0"/>
      <w:divBdr>
        <w:top w:val="none" w:sz="0" w:space="0" w:color="auto"/>
        <w:left w:val="none" w:sz="0" w:space="0" w:color="auto"/>
        <w:bottom w:val="none" w:sz="0" w:space="0" w:color="auto"/>
        <w:right w:val="none" w:sz="0" w:space="0" w:color="auto"/>
      </w:divBdr>
    </w:div>
    <w:div w:id="452748729">
      <w:bodyDiv w:val="1"/>
      <w:marLeft w:val="0"/>
      <w:marRight w:val="0"/>
      <w:marTop w:val="0"/>
      <w:marBottom w:val="0"/>
      <w:divBdr>
        <w:top w:val="none" w:sz="0" w:space="0" w:color="auto"/>
        <w:left w:val="none" w:sz="0" w:space="0" w:color="auto"/>
        <w:bottom w:val="none" w:sz="0" w:space="0" w:color="auto"/>
        <w:right w:val="none" w:sz="0" w:space="0" w:color="auto"/>
      </w:divBdr>
      <w:divsChild>
        <w:div w:id="1562520059">
          <w:marLeft w:val="0"/>
          <w:marRight w:val="0"/>
          <w:marTop w:val="0"/>
          <w:marBottom w:val="0"/>
          <w:divBdr>
            <w:top w:val="none" w:sz="0" w:space="0" w:color="auto"/>
            <w:left w:val="none" w:sz="0" w:space="0" w:color="auto"/>
            <w:bottom w:val="none" w:sz="0" w:space="0" w:color="auto"/>
            <w:right w:val="none" w:sz="0" w:space="0" w:color="auto"/>
          </w:divBdr>
          <w:divsChild>
            <w:div w:id="786003945">
              <w:marLeft w:val="0"/>
              <w:marRight w:val="0"/>
              <w:marTop w:val="0"/>
              <w:marBottom w:val="0"/>
              <w:divBdr>
                <w:top w:val="none" w:sz="0" w:space="0" w:color="auto"/>
                <w:left w:val="none" w:sz="0" w:space="0" w:color="auto"/>
                <w:bottom w:val="none" w:sz="0" w:space="0" w:color="auto"/>
                <w:right w:val="none" w:sz="0" w:space="0" w:color="auto"/>
              </w:divBdr>
              <w:divsChild>
                <w:div w:id="177605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187551">
      <w:bodyDiv w:val="1"/>
      <w:marLeft w:val="0"/>
      <w:marRight w:val="0"/>
      <w:marTop w:val="0"/>
      <w:marBottom w:val="0"/>
      <w:divBdr>
        <w:top w:val="none" w:sz="0" w:space="0" w:color="auto"/>
        <w:left w:val="none" w:sz="0" w:space="0" w:color="auto"/>
        <w:bottom w:val="none" w:sz="0" w:space="0" w:color="auto"/>
        <w:right w:val="none" w:sz="0" w:space="0" w:color="auto"/>
      </w:divBdr>
    </w:div>
    <w:div w:id="477504274">
      <w:bodyDiv w:val="1"/>
      <w:marLeft w:val="0"/>
      <w:marRight w:val="0"/>
      <w:marTop w:val="0"/>
      <w:marBottom w:val="0"/>
      <w:divBdr>
        <w:top w:val="none" w:sz="0" w:space="0" w:color="auto"/>
        <w:left w:val="none" w:sz="0" w:space="0" w:color="auto"/>
        <w:bottom w:val="none" w:sz="0" w:space="0" w:color="auto"/>
        <w:right w:val="none" w:sz="0" w:space="0" w:color="auto"/>
      </w:divBdr>
    </w:div>
    <w:div w:id="649602025">
      <w:bodyDiv w:val="1"/>
      <w:marLeft w:val="0"/>
      <w:marRight w:val="0"/>
      <w:marTop w:val="0"/>
      <w:marBottom w:val="0"/>
      <w:divBdr>
        <w:top w:val="none" w:sz="0" w:space="0" w:color="auto"/>
        <w:left w:val="none" w:sz="0" w:space="0" w:color="auto"/>
        <w:bottom w:val="none" w:sz="0" w:space="0" w:color="auto"/>
        <w:right w:val="none" w:sz="0" w:space="0" w:color="auto"/>
      </w:divBdr>
    </w:div>
    <w:div w:id="659113661">
      <w:bodyDiv w:val="1"/>
      <w:marLeft w:val="0"/>
      <w:marRight w:val="0"/>
      <w:marTop w:val="0"/>
      <w:marBottom w:val="0"/>
      <w:divBdr>
        <w:top w:val="none" w:sz="0" w:space="0" w:color="auto"/>
        <w:left w:val="none" w:sz="0" w:space="0" w:color="auto"/>
        <w:bottom w:val="none" w:sz="0" w:space="0" w:color="auto"/>
        <w:right w:val="none" w:sz="0" w:space="0" w:color="auto"/>
      </w:divBdr>
    </w:div>
    <w:div w:id="703142742">
      <w:bodyDiv w:val="1"/>
      <w:marLeft w:val="0"/>
      <w:marRight w:val="0"/>
      <w:marTop w:val="0"/>
      <w:marBottom w:val="0"/>
      <w:divBdr>
        <w:top w:val="none" w:sz="0" w:space="0" w:color="auto"/>
        <w:left w:val="none" w:sz="0" w:space="0" w:color="auto"/>
        <w:bottom w:val="none" w:sz="0" w:space="0" w:color="auto"/>
        <w:right w:val="none" w:sz="0" w:space="0" w:color="auto"/>
      </w:divBdr>
    </w:div>
    <w:div w:id="775948097">
      <w:bodyDiv w:val="1"/>
      <w:marLeft w:val="0"/>
      <w:marRight w:val="0"/>
      <w:marTop w:val="0"/>
      <w:marBottom w:val="0"/>
      <w:divBdr>
        <w:top w:val="none" w:sz="0" w:space="0" w:color="auto"/>
        <w:left w:val="none" w:sz="0" w:space="0" w:color="auto"/>
        <w:bottom w:val="none" w:sz="0" w:space="0" w:color="auto"/>
        <w:right w:val="none" w:sz="0" w:space="0" w:color="auto"/>
      </w:divBdr>
    </w:div>
    <w:div w:id="918829758">
      <w:bodyDiv w:val="1"/>
      <w:marLeft w:val="0"/>
      <w:marRight w:val="0"/>
      <w:marTop w:val="0"/>
      <w:marBottom w:val="0"/>
      <w:divBdr>
        <w:top w:val="none" w:sz="0" w:space="0" w:color="auto"/>
        <w:left w:val="none" w:sz="0" w:space="0" w:color="auto"/>
        <w:bottom w:val="none" w:sz="0" w:space="0" w:color="auto"/>
        <w:right w:val="none" w:sz="0" w:space="0" w:color="auto"/>
      </w:divBdr>
    </w:div>
    <w:div w:id="1344480387">
      <w:bodyDiv w:val="1"/>
      <w:marLeft w:val="0"/>
      <w:marRight w:val="0"/>
      <w:marTop w:val="0"/>
      <w:marBottom w:val="0"/>
      <w:divBdr>
        <w:top w:val="none" w:sz="0" w:space="0" w:color="auto"/>
        <w:left w:val="none" w:sz="0" w:space="0" w:color="auto"/>
        <w:bottom w:val="none" w:sz="0" w:space="0" w:color="auto"/>
        <w:right w:val="none" w:sz="0" w:space="0" w:color="auto"/>
      </w:divBdr>
    </w:div>
    <w:div w:id="1512715912">
      <w:bodyDiv w:val="1"/>
      <w:marLeft w:val="0"/>
      <w:marRight w:val="0"/>
      <w:marTop w:val="0"/>
      <w:marBottom w:val="0"/>
      <w:divBdr>
        <w:top w:val="none" w:sz="0" w:space="0" w:color="auto"/>
        <w:left w:val="none" w:sz="0" w:space="0" w:color="auto"/>
        <w:bottom w:val="none" w:sz="0" w:space="0" w:color="auto"/>
        <w:right w:val="none" w:sz="0" w:space="0" w:color="auto"/>
      </w:divBdr>
    </w:div>
    <w:div w:id="1559198572">
      <w:bodyDiv w:val="1"/>
      <w:marLeft w:val="0"/>
      <w:marRight w:val="0"/>
      <w:marTop w:val="0"/>
      <w:marBottom w:val="0"/>
      <w:divBdr>
        <w:top w:val="none" w:sz="0" w:space="0" w:color="auto"/>
        <w:left w:val="none" w:sz="0" w:space="0" w:color="auto"/>
        <w:bottom w:val="none" w:sz="0" w:space="0" w:color="auto"/>
        <w:right w:val="none" w:sz="0" w:space="0" w:color="auto"/>
      </w:divBdr>
    </w:div>
    <w:div w:id="1660233469">
      <w:bodyDiv w:val="1"/>
      <w:marLeft w:val="0"/>
      <w:marRight w:val="0"/>
      <w:marTop w:val="0"/>
      <w:marBottom w:val="0"/>
      <w:divBdr>
        <w:top w:val="none" w:sz="0" w:space="0" w:color="auto"/>
        <w:left w:val="none" w:sz="0" w:space="0" w:color="auto"/>
        <w:bottom w:val="none" w:sz="0" w:space="0" w:color="auto"/>
        <w:right w:val="none" w:sz="0" w:space="0" w:color="auto"/>
      </w:divBdr>
    </w:div>
    <w:div w:id="195077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j.buchheit@schaefer-tws.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C04DE-FDD0-47F9-A1BF-E30AB956A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556</Words>
  <Characters>3503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häfer TWS</vt:lpstr>
    </vt:vector>
  </TitlesOfParts>
  <Manager>Kommunikation2B</Manager>
  <Company>www.schaefer-trennwandsysteme.de</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häfer TWS</dc:title>
  <dc:creator>Mareike Quassowski;Andre Wand</dc:creator>
  <cp:keywords>Presseinformation</cp:keywords>
  <cp:lastModifiedBy>Kommunikation2B</cp:lastModifiedBy>
  <cp:revision>2</cp:revision>
  <cp:lastPrinted>2019-09-17T12:48:00Z</cp:lastPrinted>
  <dcterms:created xsi:type="dcterms:W3CDTF">2021-03-03T10:23:00Z</dcterms:created>
  <dcterms:modified xsi:type="dcterms:W3CDTF">2021-03-03T10:23:00Z</dcterms:modified>
</cp:coreProperties>
</file>